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9B" w:rsidRDefault="00CF019B" w:rsidP="004267DA">
      <w:pPr>
        <w:pStyle w:val="Rubrik"/>
        <w:rPr>
          <w:sz w:val="40"/>
        </w:rPr>
      </w:pPr>
      <w:bookmarkStart w:id="0" w:name="_GoBack"/>
      <w:bookmarkEnd w:id="0"/>
      <w:r>
        <w:rPr>
          <w:sz w:val="40"/>
        </w:rPr>
        <w:t>UPP</w:t>
      </w:r>
      <w:r w:rsidR="00DE5CD3">
        <w:rPr>
          <w:sz w:val="40"/>
        </w:rPr>
        <w:t>HANDLINGS</w:t>
      </w:r>
      <w:r>
        <w:rPr>
          <w:sz w:val="40"/>
        </w:rPr>
        <w:t>PROTOKOLL</w:t>
      </w:r>
    </w:p>
    <w:p w:rsidR="00CF019B" w:rsidRDefault="00CF019B" w:rsidP="004267DA">
      <w:pPr>
        <w:jc w:val="center"/>
        <w:rPr>
          <w:b/>
          <w:bCs/>
          <w:sz w:val="32"/>
        </w:rPr>
      </w:pPr>
    </w:p>
    <w:p w:rsidR="00CD7A41" w:rsidRDefault="00CD7A41" w:rsidP="004267D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mellan</w:t>
      </w:r>
    </w:p>
    <w:p w:rsidR="00CD7A41" w:rsidRDefault="00CD7A41" w:rsidP="004267DA">
      <w:pPr>
        <w:jc w:val="center"/>
        <w:rPr>
          <w:b/>
          <w:bCs/>
          <w:sz w:val="32"/>
        </w:rPr>
      </w:pPr>
    </w:p>
    <w:p w:rsidR="00CF019B" w:rsidRDefault="00DE5CD3" w:rsidP="004267DA">
      <w:pPr>
        <w:pStyle w:val="Underrubrik"/>
        <w:rPr>
          <w:sz w:val="32"/>
        </w:rPr>
      </w:pPr>
      <w:r>
        <w:rPr>
          <w:sz w:val="32"/>
        </w:rPr>
        <w:t>BESTÄLLARE</w:t>
      </w:r>
      <w:r w:rsidR="00CF019B">
        <w:rPr>
          <w:sz w:val="32"/>
        </w:rPr>
        <w:t xml:space="preserve"> AB</w:t>
      </w:r>
    </w:p>
    <w:p w:rsidR="00CD7A41" w:rsidRDefault="00CD7A41" w:rsidP="004267DA">
      <w:pPr>
        <w:pStyle w:val="Underrubrik"/>
        <w:rPr>
          <w:sz w:val="32"/>
        </w:rPr>
      </w:pPr>
    </w:p>
    <w:p w:rsidR="00CD7A41" w:rsidRDefault="00CD7A41" w:rsidP="004267DA">
      <w:pPr>
        <w:pStyle w:val="Underrubrik"/>
        <w:rPr>
          <w:sz w:val="32"/>
        </w:rPr>
      </w:pPr>
      <w:r>
        <w:rPr>
          <w:sz w:val="32"/>
        </w:rPr>
        <w:t>och</w:t>
      </w:r>
    </w:p>
    <w:p w:rsidR="00CD7A41" w:rsidRDefault="00CD7A41" w:rsidP="004267DA">
      <w:pPr>
        <w:pStyle w:val="Underrubrik"/>
        <w:rPr>
          <w:sz w:val="32"/>
        </w:rPr>
      </w:pPr>
    </w:p>
    <w:p w:rsidR="00CD7A41" w:rsidRDefault="00CD7A41" w:rsidP="004267DA">
      <w:pPr>
        <w:pStyle w:val="Underrubrik"/>
        <w:rPr>
          <w:sz w:val="32"/>
        </w:rPr>
      </w:pPr>
      <w:r>
        <w:rPr>
          <w:sz w:val="32"/>
        </w:rPr>
        <w:t>FIRMA AB</w:t>
      </w:r>
    </w:p>
    <w:p w:rsidR="00CD7A41" w:rsidRDefault="00CD7A41" w:rsidP="004267DA">
      <w:pPr>
        <w:pStyle w:val="Underrubrik"/>
        <w:rPr>
          <w:sz w:val="32"/>
        </w:rPr>
      </w:pPr>
    </w:p>
    <w:p w:rsidR="00CD7A41" w:rsidRDefault="00CD7A41" w:rsidP="004267DA">
      <w:pPr>
        <w:pStyle w:val="Underrubrik"/>
        <w:rPr>
          <w:sz w:val="32"/>
        </w:rPr>
      </w:pPr>
      <w:r>
        <w:rPr>
          <w:sz w:val="32"/>
        </w:rPr>
        <w:t>för</w:t>
      </w:r>
    </w:p>
    <w:p w:rsidR="00CF019B" w:rsidRDefault="00CF019B" w:rsidP="004267DA">
      <w:pPr>
        <w:jc w:val="center"/>
        <w:rPr>
          <w:b/>
          <w:bCs/>
          <w:sz w:val="32"/>
        </w:rPr>
      </w:pPr>
    </w:p>
    <w:p w:rsidR="00CF019B" w:rsidRDefault="00DE5CD3" w:rsidP="004267D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PROJEKTET</w:t>
      </w:r>
    </w:p>
    <w:p w:rsidR="00DE5CD3" w:rsidRDefault="00DE5CD3" w:rsidP="004267DA">
      <w:pPr>
        <w:jc w:val="center"/>
        <w:rPr>
          <w:b/>
          <w:bCs/>
          <w:sz w:val="28"/>
        </w:rPr>
      </w:pPr>
    </w:p>
    <w:p w:rsidR="00CF019B" w:rsidRDefault="00CF019B" w:rsidP="004267DA">
      <w:pPr>
        <w:pStyle w:val="Rubrik1"/>
        <w:rPr>
          <w:sz w:val="40"/>
        </w:rPr>
      </w:pPr>
      <w:r>
        <w:rPr>
          <w:sz w:val="40"/>
        </w:rPr>
        <w:t>TOTALENTREPRENAD</w:t>
      </w:r>
    </w:p>
    <w:p w:rsidR="00CF019B" w:rsidRDefault="00CF019B" w:rsidP="004267DA"/>
    <w:p w:rsidR="00CF019B" w:rsidRDefault="00CF019B" w:rsidP="004267DA">
      <w:pPr>
        <w:jc w:val="center"/>
        <w:rPr>
          <w:sz w:val="28"/>
        </w:rPr>
      </w:pPr>
    </w:p>
    <w:p w:rsidR="00DE5CD3" w:rsidRDefault="00DE5CD3" w:rsidP="004267DA">
      <w:pPr>
        <w:jc w:val="center"/>
        <w:rPr>
          <w:sz w:val="28"/>
        </w:rPr>
      </w:pPr>
    </w:p>
    <w:p w:rsidR="00DE5CD3" w:rsidRDefault="00DE5CD3" w:rsidP="004267DA">
      <w:pPr>
        <w:jc w:val="center"/>
        <w:rPr>
          <w:sz w:val="28"/>
        </w:rPr>
      </w:pPr>
    </w:p>
    <w:p w:rsidR="00CF019B" w:rsidRDefault="000D2BBB" w:rsidP="004267DA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54610</wp:posOffset>
                </wp:positionV>
                <wp:extent cx="6111240" cy="63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1240" cy="635"/>
                        </a:xfrm>
                        <a:custGeom>
                          <a:avLst/>
                          <a:gdLst>
                            <a:gd name="T0" fmla="*/ 0 w 9624"/>
                            <a:gd name="T1" fmla="*/ 0 h 1"/>
                            <a:gd name="T2" fmla="*/ 9624 w 962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24" h="1">
                              <a:moveTo>
                                <a:pt x="0" y="0"/>
                              </a:moveTo>
                              <a:lnTo>
                                <a:pt x="962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BC52D2" id="Freeform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1pt,4.3pt,481.1pt,4.3pt" coordsize="962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" filled="f">
                <v:path arrowok="t" o:connecttype="custom" o:connectlocs="0,0;6111240,0" o:connectangles="0,0"/>
              </v:polyline>
            </w:pict>
          </mc:Fallback>
        </mc:AlternateContent>
      </w:r>
    </w:p>
    <w:p w:rsidR="00CF019B" w:rsidRDefault="00CF019B" w:rsidP="004267DA">
      <w:pPr>
        <w:jc w:val="center"/>
        <w:rPr>
          <w:sz w:val="28"/>
        </w:rPr>
      </w:pPr>
    </w:p>
    <w:p w:rsidR="00CF019B" w:rsidRDefault="00CF019B" w:rsidP="004267DA">
      <w:pPr>
        <w:tabs>
          <w:tab w:val="left" w:pos="3060"/>
        </w:tabs>
        <w:ind w:left="3060" w:hanging="3060"/>
        <w:rPr>
          <w:sz w:val="22"/>
        </w:rPr>
      </w:pPr>
      <w:r>
        <w:rPr>
          <w:b/>
          <w:bCs/>
          <w:sz w:val="22"/>
        </w:rPr>
        <w:t>Protokoll</w:t>
      </w:r>
      <w:r>
        <w:rPr>
          <w:sz w:val="22"/>
        </w:rPr>
        <w:tab/>
        <w:t xml:space="preserve">Protokoll fört vid </w:t>
      </w:r>
      <w:r w:rsidR="00DE5CD3">
        <w:rPr>
          <w:sz w:val="22"/>
        </w:rPr>
        <w:t>upphandlings</w:t>
      </w:r>
      <w:r w:rsidR="000C3CE6">
        <w:rPr>
          <w:sz w:val="22"/>
        </w:rPr>
        <w:t>möte</w:t>
      </w:r>
    </w:p>
    <w:p w:rsidR="00CF019B" w:rsidRDefault="00CF019B" w:rsidP="004267DA">
      <w:pPr>
        <w:ind w:left="2604" w:hanging="2604"/>
        <w:rPr>
          <w:sz w:val="22"/>
        </w:rPr>
      </w:pPr>
    </w:p>
    <w:p w:rsidR="00CF019B" w:rsidRDefault="00CF019B" w:rsidP="004267DA">
      <w:pPr>
        <w:tabs>
          <w:tab w:val="left" w:pos="3060"/>
        </w:tabs>
        <w:ind w:left="2604" w:hanging="2604"/>
        <w:rPr>
          <w:sz w:val="22"/>
        </w:rPr>
      </w:pPr>
      <w:r>
        <w:rPr>
          <w:b/>
          <w:bCs/>
          <w:sz w:val="22"/>
        </w:rPr>
        <w:t>Tid</w:t>
      </w:r>
      <w:r w:rsidR="004267DA">
        <w:rPr>
          <w:sz w:val="22"/>
        </w:rPr>
        <w:tab/>
      </w:r>
      <w:r w:rsidR="004267DA">
        <w:rPr>
          <w:sz w:val="22"/>
        </w:rPr>
        <w:tab/>
        <w:t>ÅÅÅÅ-MM-</w:t>
      </w:r>
      <w:r w:rsidR="00DE5CD3">
        <w:rPr>
          <w:sz w:val="22"/>
        </w:rPr>
        <w:t>DD</w:t>
      </w:r>
    </w:p>
    <w:p w:rsidR="00CF019B" w:rsidRDefault="00CF019B" w:rsidP="004267DA">
      <w:pPr>
        <w:ind w:left="2604" w:hanging="2604"/>
        <w:rPr>
          <w:sz w:val="22"/>
        </w:rPr>
      </w:pPr>
    </w:p>
    <w:p w:rsidR="00CF019B" w:rsidRDefault="00CF019B" w:rsidP="004267DA">
      <w:pPr>
        <w:tabs>
          <w:tab w:val="left" w:pos="3060"/>
        </w:tabs>
        <w:ind w:left="2604" w:hanging="2604"/>
        <w:rPr>
          <w:sz w:val="22"/>
        </w:rPr>
      </w:pPr>
      <w:r>
        <w:rPr>
          <w:b/>
          <w:bCs/>
          <w:sz w:val="22"/>
        </w:rPr>
        <w:t>Plats</w:t>
      </w:r>
      <w:r>
        <w:rPr>
          <w:sz w:val="22"/>
        </w:rPr>
        <w:tab/>
      </w:r>
      <w:r>
        <w:rPr>
          <w:sz w:val="22"/>
        </w:rPr>
        <w:tab/>
      </w:r>
    </w:p>
    <w:p w:rsidR="00CF019B" w:rsidRDefault="00CF019B" w:rsidP="004267DA">
      <w:pPr>
        <w:ind w:left="2604" w:hanging="2604"/>
        <w:rPr>
          <w:sz w:val="22"/>
        </w:rPr>
      </w:pPr>
    </w:p>
    <w:p w:rsidR="00CF019B" w:rsidRDefault="00CF019B" w:rsidP="004267DA">
      <w:pPr>
        <w:tabs>
          <w:tab w:val="left" w:pos="2160"/>
          <w:tab w:val="left" w:pos="3060"/>
        </w:tabs>
        <w:ind w:left="2604" w:hanging="2604"/>
        <w:rPr>
          <w:sz w:val="22"/>
        </w:rPr>
      </w:pPr>
      <w:r>
        <w:rPr>
          <w:b/>
          <w:bCs/>
          <w:sz w:val="22"/>
        </w:rPr>
        <w:t xml:space="preserve">Beställare </w:t>
      </w:r>
      <w:r>
        <w:rPr>
          <w:sz w:val="22"/>
        </w:rPr>
        <w:t xml:space="preserve">         </w:t>
      </w:r>
      <w:r>
        <w:rPr>
          <w:sz w:val="22"/>
        </w:rPr>
        <w:tab/>
      </w:r>
      <w:r>
        <w:rPr>
          <w:b/>
          <w:bCs/>
          <w:sz w:val="22"/>
        </w:rPr>
        <w:t>(B)</w:t>
      </w:r>
      <w:r>
        <w:rPr>
          <w:sz w:val="22"/>
        </w:rPr>
        <w:tab/>
      </w:r>
      <w:r>
        <w:rPr>
          <w:sz w:val="22"/>
        </w:rPr>
        <w:tab/>
      </w:r>
      <w:r w:rsidR="00DE5CD3">
        <w:rPr>
          <w:b/>
          <w:bCs/>
          <w:sz w:val="22"/>
        </w:rPr>
        <w:t>Beställare</w:t>
      </w:r>
      <w:r>
        <w:rPr>
          <w:b/>
          <w:bCs/>
          <w:sz w:val="22"/>
        </w:rPr>
        <w:t xml:space="preserve"> AB</w:t>
      </w:r>
    </w:p>
    <w:p w:rsidR="00CF019B" w:rsidRDefault="00CF019B" w:rsidP="004267DA">
      <w:pPr>
        <w:tabs>
          <w:tab w:val="left" w:pos="1620"/>
          <w:tab w:val="left" w:pos="3060"/>
        </w:tabs>
        <w:ind w:left="2604" w:hanging="2604"/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F019B" w:rsidRDefault="00CF019B" w:rsidP="004267DA">
      <w:pPr>
        <w:tabs>
          <w:tab w:val="left" w:pos="1620"/>
        </w:tabs>
        <w:ind w:left="2604" w:hanging="2604"/>
        <w:rPr>
          <w:sz w:val="22"/>
        </w:rPr>
      </w:pPr>
    </w:p>
    <w:p w:rsidR="00CF019B" w:rsidRDefault="001715BA" w:rsidP="004267DA">
      <w:pPr>
        <w:pStyle w:val="Rubrik2"/>
        <w:tabs>
          <w:tab w:val="left" w:pos="2160"/>
          <w:tab w:val="left" w:pos="3060"/>
        </w:tabs>
      </w:pPr>
      <w:r>
        <w:t>Leverantör</w:t>
      </w:r>
      <w:r w:rsidR="00CF019B">
        <w:t xml:space="preserve">  </w:t>
      </w:r>
      <w:r w:rsidR="00CF019B">
        <w:tab/>
      </w:r>
      <w:r w:rsidR="004D0228">
        <w:tab/>
      </w:r>
      <w:r w:rsidR="00CF019B">
        <w:t>(</w:t>
      </w:r>
      <w:r>
        <w:t>L</w:t>
      </w:r>
      <w:r w:rsidR="00CF019B">
        <w:t>)</w:t>
      </w:r>
      <w:r w:rsidR="00CF019B">
        <w:tab/>
      </w:r>
      <w:r w:rsidR="00CF019B">
        <w:tab/>
      </w:r>
      <w:r w:rsidR="00DE5CD3">
        <w:t>Firma</w:t>
      </w:r>
      <w:r w:rsidR="00CF019B">
        <w:t xml:space="preserve"> AB       </w:t>
      </w:r>
    </w:p>
    <w:p w:rsidR="00CF019B" w:rsidRDefault="00CF019B" w:rsidP="004267DA">
      <w:pPr>
        <w:rPr>
          <w:sz w:val="22"/>
        </w:rPr>
      </w:pPr>
    </w:p>
    <w:p w:rsidR="00CF019B" w:rsidRDefault="00CF019B" w:rsidP="004267DA">
      <w:pPr>
        <w:pStyle w:val="Rubrik3"/>
      </w:pPr>
      <w:r>
        <w:t>Närvarande</w:t>
      </w:r>
    </w:p>
    <w:p w:rsidR="00CF019B" w:rsidRDefault="00CF019B" w:rsidP="004267DA">
      <w:pPr>
        <w:tabs>
          <w:tab w:val="left" w:pos="3060"/>
        </w:tabs>
        <w:rPr>
          <w:sz w:val="22"/>
        </w:rPr>
      </w:pPr>
      <w:r>
        <w:rPr>
          <w:sz w:val="22"/>
        </w:rPr>
        <w:t>för beställaren:</w:t>
      </w:r>
      <w:r>
        <w:rPr>
          <w:sz w:val="22"/>
        </w:rPr>
        <w:tab/>
      </w:r>
    </w:p>
    <w:p w:rsidR="00CF019B" w:rsidRDefault="00CF019B" w:rsidP="004267DA">
      <w:pPr>
        <w:tabs>
          <w:tab w:val="left" w:pos="306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CF019B" w:rsidRDefault="00CF019B" w:rsidP="004267DA">
      <w:pPr>
        <w:rPr>
          <w:sz w:val="22"/>
        </w:rPr>
      </w:pPr>
    </w:p>
    <w:p w:rsidR="00CF019B" w:rsidRDefault="00CF019B" w:rsidP="004267DA">
      <w:pPr>
        <w:tabs>
          <w:tab w:val="left" w:pos="3060"/>
        </w:tabs>
        <w:rPr>
          <w:sz w:val="22"/>
        </w:rPr>
      </w:pPr>
      <w:r>
        <w:rPr>
          <w:sz w:val="22"/>
        </w:rPr>
        <w:t xml:space="preserve">för </w:t>
      </w:r>
      <w:r w:rsidR="004D0228">
        <w:rPr>
          <w:sz w:val="22"/>
        </w:rPr>
        <w:t>leverantören</w:t>
      </w:r>
      <w:r>
        <w:rPr>
          <w:sz w:val="22"/>
        </w:rPr>
        <w:t>:</w:t>
      </w:r>
      <w:r>
        <w:rPr>
          <w:sz w:val="22"/>
        </w:rPr>
        <w:tab/>
      </w:r>
      <w:r>
        <w:rPr>
          <w:b/>
          <w:bCs/>
          <w:sz w:val="22"/>
        </w:rPr>
        <w:t xml:space="preserve"> </w:t>
      </w:r>
    </w:p>
    <w:p w:rsidR="00CF019B" w:rsidRDefault="00CF019B" w:rsidP="004267DA">
      <w:pPr>
        <w:tabs>
          <w:tab w:val="left" w:pos="3060"/>
        </w:tabs>
        <w:rPr>
          <w:sz w:val="22"/>
        </w:rPr>
      </w:pPr>
      <w:r>
        <w:rPr>
          <w:sz w:val="22"/>
        </w:rPr>
        <w:tab/>
        <w:t xml:space="preserve"> </w:t>
      </w:r>
    </w:p>
    <w:p w:rsidR="00CF019B" w:rsidRDefault="00CF019B" w:rsidP="004267DA">
      <w:pPr>
        <w:tabs>
          <w:tab w:val="left" w:pos="3060"/>
        </w:tabs>
        <w:rPr>
          <w:sz w:val="22"/>
        </w:rPr>
      </w:pPr>
      <w:r>
        <w:rPr>
          <w:sz w:val="22"/>
        </w:rPr>
        <w:tab/>
      </w:r>
    </w:p>
    <w:p w:rsidR="00CF019B" w:rsidRDefault="00CF019B" w:rsidP="004267DA">
      <w:pPr>
        <w:rPr>
          <w:sz w:val="22"/>
        </w:rPr>
      </w:pPr>
    </w:p>
    <w:p w:rsidR="00CF019B" w:rsidRDefault="00CF019B" w:rsidP="004267DA">
      <w:pPr>
        <w:tabs>
          <w:tab w:val="left" w:pos="3060"/>
        </w:tabs>
        <w:rPr>
          <w:sz w:val="22"/>
        </w:rPr>
      </w:pPr>
      <w:r>
        <w:rPr>
          <w:sz w:val="22"/>
        </w:rPr>
        <w:t>för beställarens konsult:</w:t>
      </w:r>
      <w:r>
        <w:rPr>
          <w:sz w:val="22"/>
        </w:rPr>
        <w:tab/>
      </w:r>
    </w:p>
    <w:p w:rsidR="00CF019B" w:rsidRDefault="00CF019B" w:rsidP="004267DA">
      <w:pPr>
        <w:tabs>
          <w:tab w:val="left" w:pos="3060"/>
        </w:tabs>
        <w:rPr>
          <w:sz w:val="22"/>
        </w:rPr>
        <w:sectPr w:rsidR="00CF019B">
          <w:headerReference w:type="default" r:id="rId7"/>
          <w:pgSz w:w="11906" w:h="16838" w:code="9"/>
          <w:pgMar w:top="1418" w:right="746" w:bottom="1418" w:left="1418" w:header="709" w:footer="709" w:gutter="0"/>
          <w:cols w:space="708"/>
          <w:docGrid w:linePitch="360"/>
        </w:sectPr>
      </w:pPr>
      <w:r>
        <w:rPr>
          <w:sz w:val="22"/>
        </w:rPr>
        <w:tab/>
      </w:r>
    </w:p>
    <w:p w:rsidR="00CF019B" w:rsidRDefault="004267DA" w:rsidP="004267DA">
      <w:pPr>
        <w:pStyle w:val="Brdtextmedindrag"/>
        <w:tabs>
          <w:tab w:val="clear" w:pos="540"/>
          <w:tab w:val="clear" w:pos="2340"/>
          <w:tab w:val="left" w:pos="0"/>
          <w:tab w:val="left" w:pos="2880"/>
        </w:tabs>
        <w:ind w:left="2880" w:hanging="2880"/>
      </w:pPr>
      <w:r>
        <w:rPr>
          <w:b/>
          <w:bCs/>
        </w:rPr>
        <w:lastRenderedPageBreak/>
        <w:t xml:space="preserve">1 </w:t>
      </w:r>
      <w:r w:rsidR="00CD7A41">
        <w:rPr>
          <w:b/>
          <w:bCs/>
        </w:rPr>
        <w:t xml:space="preserve">       </w:t>
      </w:r>
      <w:r w:rsidR="00CF019B">
        <w:rPr>
          <w:b/>
          <w:bCs/>
        </w:rPr>
        <w:t>Uppgörelse</w:t>
      </w:r>
      <w:r w:rsidR="004D0228">
        <w:tab/>
        <w:t>Vid förhandling</w:t>
      </w:r>
      <w:r w:rsidR="00CF019B">
        <w:t xml:space="preserve"> som bedrivits med </w:t>
      </w:r>
      <w:r w:rsidR="004D0228">
        <w:t>L</w:t>
      </w:r>
      <w:r w:rsidR="00CF019B">
        <w:t xml:space="preserve">, har </w:t>
      </w:r>
      <w:r w:rsidR="004D0228">
        <w:t xml:space="preserve"> </w:t>
      </w:r>
      <w:r w:rsidR="00CF019B">
        <w:t>uppgörelse träffats enligt i detta protokoll angivna förutsättningar.</w:t>
      </w:r>
    </w:p>
    <w:p w:rsidR="00CF019B" w:rsidRDefault="00CF019B" w:rsidP="004267DA">
      <w:pPr>
        <w:tabs>
          <w:tab w:val="left" w:pos="540"/>
          <w:tab w:val="left" w:pos="2880"/>
        </w:tabs>
        <w:ind w:left="540" w:hanging="540"/>
        <w:rPr>
          <w:sz w:val="22"/>
        </w:rPr>
      </w:pPr>
    </w:p>
    <w:p w:rsidR="001715BA" w:rsidRDefault="00CF019B" w:rsidP="004267DA">
      <w:pPr>
        <w:pStyle w:val="Brdtextmedindrag2"/>
        <w:tabs>
          <w:tab w:val="clear" w:pos="2340"/>
          <w:tab w:val="left" w:pos="2880"/>
        </w:tabs>
        <w:ind w:left="2880"/>
      </w:pPr>
      <w:r>
        <w:tab/>
        <w:t xml:space="preserve">Uppgörelsen är preliminär i avvaktan på </w:t>
      </w:r>
      <w:r w:rsidR="001715BA">
        <w:t xml:space="preserve">styrelsen för </w:t>
      </w:r>
      <w:r>
        <w:t>B:s skriftliga godkännande.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880"/>
      </w:pPr>
      <w:r>
        <w:br/>
        <w:t>Definitiv uppgörelse förutsätter</w:t>
      </w:r>
      <w:r w:rsidR="004267DA">
        <w:t xml:space="preserve"> att B lämnar meddelande härom senast ÅÅÅÅ-MM-DD. </w:t>
      </w:r>
      <w:r>
        <w:t xml:space="preserve">Skulle sådant meddelande inte lämnas till </w:t>
      </w:r>
      <w:r w:rsidR="004D0228">
        <w:t>L</w:t>
      </w:r>
      <w:r>
        <w:t xml:space="preserve"> är uppgörelsen ogiltig och inga krav på ersättning kan framställas av någondera parterna.</w:t>
      </w:r>
    </w:p>
    <w:p w:rsidR="00CF019B" w:rsidRDefault="00CF019B" w:rsidP="004267DA">
      <w:pPr>
        <w:tabs>
          <w:tab w:val="left" w:pos="540"/>
          <w:tab w:val="left" w:pos="2880"/>
        </w:tabs>
        <w:ind w:left="2340" w:hanging="540"/>
        <w:rPr>
          <w:sz w:val="22"/>
        </w:rPr>
      </w:pP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880"/>
      </w:pPr>
      <w:r>
        <w:tab/>
        <w:t>Detta protokoll kommer efter undertecknande av parterna att ingå i parternas entreprenadkontrakt.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</w:pP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</w:pPr>
    </w:p>
    <w:p w:rsidR="00CF019B" w:rsidRDefault="004267DA" w:rsidP="004267DA">
      <w:pPr>
        <w:pStyle w:val="Brdtextmedindrag2"/>
        <w:tabs>
          <w:tab w:val="clear" w:pos="2340"/>
          <w:tab w:val="left" w:pos="2880"/>
        </w:tabs>
        <w:ind w:left="540"/>
      </w:pPr>
      <w:r>
        <w:rPr>
          <w:b/>
          <w:bCs/>
        </w:rPr>
        <w:t>2</w:t>
      </w:r>
      <w:r w:rsidR="00CF019B">
        <w:rPr>
          <w:b/>
          <w:bCs/>
        </w:rPr>
        <w:tab/>
        <w:t>Förfrågnings-</w:t>
      </w:r>
      <w:r w:rsidR="00CF019B">
        <w:tab/>
        <w:t xml:space="preserve">Förfrågningsunderlag enligt Administrativa Föreskrifter daterade 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540"/>
      </w:pPr>
      <w:r>
        <w:tab/>
      </w:r>
      <w:r>
        <w:rPr>
          <w:b/>
          <w:bCs/>
        </w:rPr>
        <w:t>underlag</w:t>
      </w:r>
      <w:r>
        <w:tab/>
      </w:r>
      <w:r w:rsidR="00D22159">
        <w:t>ÅÅÅÅ-MM-</w:t>
      </w:r>
      <w:r w:rsidR="00DE5CD3">
        <w:t>DD</w:t>
      </w:r>
      <w:r>
        <w:t xml:space="preserve">.   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54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54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540"/>
      </w:pPr>
      <w:r>
        <w:rPr>
          <w:b/>
          <w:bCs/>
        </w:rPr>
        <w:t>3</w:t>
      </w:r>
      <w:r>
        <w:rPr>
          <w:b/>
          <w:bCs/>
        </w:rPr>
        <w:tab/>
        <w:t>Rangordning</w:t>
      </w:r>
      <w:r>
        <w:tab/>
        <w:t>Om i kontraktshandlingarna förekommer mot varandra stridande</w:t>
      </w:r>
      <w:r>
        <w:br/>
        <w:t xml:space="preserve">   </w:t>
      </w:r>
      <w:r>
        <w:tab/>
        <w:t>uppgifter eller föreskrifter gäller de inbördes i följande ordning: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540"/>
      </w:pPr>
    </w:p>
    <w:p w:rsidR="00CF019B" w:rsidRDefault="00CF019B" w:rsidP="004267DA">
      <w:pPr>
        <w:pStyle w:val="Brdtextmedindrag2"/>
        <w:numPr>
          <w:ilvl w:val="0"/>
          <w:numId w:val="4"/>
        </w:numPr>
        <w:tabs>
          <w:tab w:val="clear" w:pos="2340"/>
          <w:tab w:val="left" w:pos="2880"/>
        </w:tabs>
      </w:pPr>
      <w:r>
        <w:t>Kontrakt</w:t>
      </w:r>
    </w:p>
    <w:p w:rsidR="00CF019B" w:rsidRDefault="00CF019B" w:rsidP="004267DA">
      <w:pPr>
        <w:pStyle w:val="Brdtextmedindrag2"/>
        <w:numPr>
          <w:ilvl w:val="0"/>
          <w:numId w:val="4"/>
        </w:numPr>
        <w:tabs>
          <w:tab w:val="clear" w:pos="2340"/>
          <w:tab w:val="left" w:pos="2880"/>
        </w:tabs>
      </w:pPr>
      <w:r>
        <w:t xml:space="preserve">ABT 94 med ändringar och tillägg enligt Administrativa Föreskrifter daterade </w:t>
      </w:r>
      <w:r w:rsidR="00D22159">
        <w:t>ÅÅÅÅ-MM-</w:t>
      </w:r>
      <w:r w:rsidR="00DE5CD3">
        <w:t>DD</w:t>
      </w:r>
    </w:p>
    <w:p w:rsidR="00CF019B" w:rsidRDefault="00CF019B" w:rsidP="004267DA">
      <w:pPr>
        <w:pStyle w:val="Brdtextmedindrag2"/>
        <w:numPr>
          <w:ilvl w:val="0"/>
          <w:numId w:val="4"/>
        </w:numPr>
        <w:tabs>
          <w:tab w:val="clear" w:pos="2340"/>
          <w:tab w:val="clear" w:pos="3426"/>
          <w:tab w:val="left" w:pos="2880"/>
          <w:tab w:val="left" w:pos="3420"/>
        </w:tabs>
      </w:pPr>
      <w:r>
        <w:t>Beställning</w:t>
      </w:r>
    </w:p>
    <w:p w:rsidR="00CF019B" w:rsidRDefault="00CF019B" w:rsidP="004267DA">
      <w:pPr>
        <w:pStyle w:val="Brdtextmedindrag2"/>
        <w:numPr>
          <w:ilvl w:val="0"/>
          <w:numId w:val="4"/>
        </w:numPr>
        <w:tabs>
          <w:tab w:val="clear" w:pos="2340"/>
          <w:tab w:val="clear" w:pos="3426"/>
          <w:tab w:val="left" w:pos="2880"/>
          <w:tab w:val="left" w:pos="3420"/>
        </w:tabs>
      </w:pPr>
      <w:r>
        <w:t>Anbudshan</w:t>
      </w:r>
      <w:r w:rsidR="00DE5CD3">
        <w:t>dlingar</w:t>
      </w:r>
      <w:r w:rsidR="00DE5CD3">
        <w:br/>
        <w:t>.1</w:t>
      </w:r>
      <w:r w:rsidR="00DE5CD3">
        <w:tab/>
        <w:t>Anbudskomplettering,</w:t>
      </w:r>
      <w:r>
        <w:t xml:space="preserve"> </w:t>
      </w:r>
      <w:r w:rsidR="00DE5CD3">
        <w:t xml:space="preserve"> </w:t>
      </w:r>
      <w:r>
        <w:t xml:space="preserve">daterat </w:t>
      </w:r>
      <w:r w:rsidR="000C3CE6">
        <w:t>ÅÅÅÅ-MM-</w:t>
      </w:r>
      <w:r w:rsidR="00DE5CD3">
        <w:t>DD</w:t>
      </w:r>
      <w:r w:rsidR="001715BA">
        <w:br/>
        <w:t>.</w:t>
      </w:r>
      <w:r>
        <w:t xml:space="preserve">2   </w:t>
      </w:r>
      <w:r w:rsidR="004267DA">
        <w:t xml:space="preserve">  </w:t>
      </w:r>
      <w:r>
        <w:t xml:space="preserve">Anbud, offert nr </w:t>
      </w:r>
      <w:r w:rsidR="000C3CE6">
        <w:t>XXXXX</w:t>
      </w:r>
      <w:r>
        <w:t xml:space="preserve">, daterad </w:t>
      </w:r>
      <w:r w:rsidR="000C3CE6">
        <w:t>ÅÅÅÅ-MM-DD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420"/>
        </w:tabs>
        <w:ind w:left="2517" w:firstLine="0"/>
      </w:pPr>
      <w:r>
        <w:tab/>
      </w:r>
      <w:r w:rsidR="004267DA">
        <w:t>05</w:t>
      </w:r>
      <w:r w:rsidR="004267DA">
        <w:tab/>
        <w:t>Förfrågningsunderlag enligt punkt</w:t>
      </w:r>
      <w:r>
        <w:t xml:space="preserve"> 2 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54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540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Anbud och kom-</w:t>
      </w:r>
      <w:r>
        <w:rPr>
          <w:b/>
          <w:bCs/>
        </w:rPr>
        <w:tab/>
      </w:r>
      <w:r w:rsidR="004D0228">
        <w:t>L</w:t>
      </w:r>
      <w:r>
        <w:rPr>
          <w:b/>
          <w:bCs/>
        </w:rPr>
        <w:t xml:space="preserve"> </w:t>
      </w:r>
      <w:r>
        <w:t xml:space="preserve">har avgivit anbud, offert nr </w:t>
      </w:r>
      <w:r w:rsidR="00D22159">
        <w:t>XXXXX</w:t>
      </w:r>
      <w:r>
        <w:t xml:space="preserve">, daterad </w:t>
      </w:r>
      <w:r w:rsidR="00D22159">
        <w:t>ÅÅÅÅ-MM-DD</w:t>
      </w:r>
      <w:r>
        <w:rPr>
          <w:b/>
          <w:bCs/>
        </w:rPr>
        <w:t xml:space="preserve"> 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540"/>
        <w:rPr>
          <w:b/>
          <w:bCs/>
        </w:rPr>
      </w:pPr>
      <w:r>
        <w:rPr>
          <w:b/>
          <w:bCs/>
        </w:rPr>
        <w:tab/>
        <w:t>pletterande upp-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880" w:hanging="2880"/>
      </w:pPr>
      <w:r>
        <w:rPr>
          <w:b/>
          <w:bCs/>
        </w:rPr>
        <w:tab/>
        <w:t>gifter om anbud</w:t>
      </w:r>
      <w:r>
        <w:t xml:space="preserve">   </w:t>
      </w:r>
      <w:r>
        <w:tab/>
      </w:r>
      <w:r w:rsidR="004D0228">
        <w:t>L</w:t>
      </w:r>
      <w:r>
        <w:t xml:space="preserve"> har lämnat anbudsförtydliganden och anbudskompletteringar</w:t>
      </w:r>
      <w:r>
        <w:br/>
      </w:r>
      <w:r w:rsidR="00D22159">
        <w:t>AAA, BBB, CCC, DDD och EEE</w:t>
      </w:r>
      <w:r>
        <w:t xml:space="preserve"> på av B begärda uppgifter om anbud.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520" w:hanging="25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880" w:hanging="2520"/>
      </w:pPr>
      <w:r>
        <w:tab/>
      </w:r>
      <w:r>
        <w:tab/>
        <w:t>Anbudsgenomgång</w:t>
      </w:r>
      <w:r w:rsidR="00D22159">
        <w:t xml:space="preserve"> nr 1</w:t>
      </w:r>
      <w:r>
        <w:t xml:space="preserve"> och kompletterande uppgifter om anbud har </w:t>
      </w:r>
      <w:r>
        <w:br/>
        <w:t xml:space="preserve">skett </w:t>
      </w:r>
      <w:r w:rsidR="00D22159">
        <w:t>ÅÅÅÅ-MM-DD</w:t>
      </w:r>
      <w:r>
        <w:t>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520" w:hanging="25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880" w:hanging="2520"/>
      </w:pPr>
      <w:r>
        <w:tab/>
      </w:r>
      <w:r>
        <w:tab/>
        <w:t xml:space="preserve">Anbudsgenomgång nr 2 har skett </w:t>
      </w:r>
      <w:r w:rsidR="00D22159">
        <w:t>ÅÅÅÅ-MM-DD</w:t>
      </w:r>
      <w:r>
        <w:t xml:space="preserve"> mellan parterna.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520" w:hanging="25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520" w:hanging="25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608" w:hanging="2520"/>
      </w:pPr>
      <w:r>
        <w:rPr>
          <w:b/>
          <w:bCs/>
        </w:rPr>
        <w:t>5</w:t>
      </w:r>
      <w:r>
        <w:tab/>
      </w:r>
      <w:r>
        <w:rPr>
          <w:b/>
          <w:bCs/>
        </w:rPr>
        <w:t>Ändringar och</w:t>
      </w:r>
      <w:r>
        <w:rPr>
          <w:b/>
          <w:bCs/>
        </w:rPr>
        <w:tab/>
      </w:r>
      <w:r>
        <w:rPr>
          <w:b/>
          <w:bCs/>
        </w:rPr>
        <w:tab/>
      </w:r>
      <w:r>
        <w:t>Vid genomgång av förfrågningsunderlag och</w:t>
      </w:r>
      <w:r>
        <w:rPr>
          <w:b/>
          <w:bCs/>
        </w:rPr>
        <w:t xml:space="preserve"> </w:t>
      </w:r>
      <w:r>
        <w:t>anbudshandlingar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608" w:hanging="2520"/>
      </w:pPr>
      <w:r>
        <w:rPr>
          <w:b/>
          <w:bCs/>
        </w:rPr>
        <w:tab/>
        <w:t>kompletteringar</w:t>
      </w:r>
      <w:r>
        <w:tab/>
      </w:r>
      <w:r>
        <w:tab/>
        <w:t>gjordes följande</w:t>
      </w:r>
      <w:r>
        <w:rPr>
          <w:b/>
          <w:bCs/>
        </w:rPr>
        <w:t xml:space="preserve"> </w:t>
      </w:r>
      <w:r w:rsidRPr="004267DA">
        <w:rPr>
          <w:bCs/>
        </w:rPr>
        <w:t>förtydliganden</w:t>
      </w:r>
      <w:r w:rsidRPr="004267DA">
        <w:t xml:space="preserve"> </w:t>
      </w:r>
      <w:r>
        <w:t xml:space="preserve">och beslöts följande </w:t>
      </w:r>
      <w:r w:rsidRPr="004267DA">
        <w:rPr>
          <w:bCs/>
        </w:rPr>
        <w:t>ändringar</w:t>
      </w:r>
      <w:r>
        <w:t>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608" w:hanging="2520"/>
      </w:pPr>
      <w:r>
        <w:rPr>
          <w:b/>
          <w:bCs/>
        </w:rPr>
        <w:tab/>
        <w:t>av förfrågnings-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Kostnaderna härför är reglerade i kontraktssumman, angiven i    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</w:tabs>
        <w:ind w:left="2608" w:hanging="2520"/>
        <w:rPr>
          <w:b/>
          <w:bCs/>
        </w:rPr>
      </w:pPr>
      <w:r>
        <w:rPr>
          <w:b/>
          <w:bCs/>
        </w:rPr>
        <w:tab/>
        <w:t>underlag, anbud</w:t>
      </w:r>
      <w:r>
        <w:rPr>
          <w:b/>
          <w:bCs/>
        </w:rPr>
        <w:tab/>
      </w:r>
      <w:r>
        <w:rPr>
          <w:b/>
          <w:bCs/>
        </w:rPr>
        <w:tab/>
      </w:r>
      <w:r w:rsidR="004267DA">
        <w:t>punkt</w:t>
      </w:r>
      <w:r>
        <w:t xml:space="preserve"> 7 nedan, om inget annat anges.</w:t>
      </w:r>
      <w:r>
        <w:rPr>
          <w:b/>
          <w:bCs/>
        </w:rPr>
        <w:t xml:space="preserve"> 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2520" w:hanging="2520"/>
      </w:pPr>
      <w:r>
        <w:rPr>
          <w:b/>
          <w:bCs/>
        </w:rPr>
        <w:tab/>
        <w:t xml:space="preserve">m m </w:t>
      </w:r>
      <w:r>
        <w:t xml:space="preserve"> 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2520" w:hanging="2520"/>
      </w:pPr>
    </w:p>
    <w:p w:rsidR="00CF019B" w:rsidRDefault="00CF019B" w:rsidP="004267DA">
      <w:pPr>
        <w:pStyle w:val="Brdtextmedindrag2"/>
        <w:numPr>
          <w:ilvl w:val="1"/>
          <w:numId w:val="5"/>
        </w:numPr>
        <w:tabs>
          <w:tab w:val="clear" w:pos="2340"/>
          <w:tab w:val="clear" w:pos="3240"/>
          <w:tab w:val="left" w:pos="2880"/>
          <w:tab w:val="left" w:pos="3780"/>
        </w:tabs>
      </w:pPr>
      <w:r>
        <w:rPr>
          <w:b/>
          <w:bCs/>
        </w:rPr>
        <w:t xml:space="preserve">ALLMÄNT 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780" w:hanging="1980"/>
      </w:pPr>
      <w:r>
        <w:tab/>
        <w:t>5.1.1</w:t>
      </w:r>
      <w:r>
        <w:tab/>
      </w:r>
      <w:r w:rsidR="004D0228">
        <w:t>L</w:t>
      </w:r>
      <w:r>
        <w:t xml:space="preserve"> redogjorde för anbudshandlingarnas innehåll och meddelade att dessa baserats på i </w:t>
      </w:r>
      <w:r w:rsidR="004267DA">
        <w:t>punkt</w:t>
      </w:r>
      <w:r>
        <w:t xml:space="preserve"> 2 ovan förtecknade handlingar.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420" w:hanging="16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780" w:hanging="1980"/>
      </w:pPr>
      <w:r>
        <w:lastRenderedPageBreak/>
        <w:tab/>
        <w:t>5.1.2</w:t>
      </w:r>
      <w:r>
        <w:tab/>
        <w:t xml:space="preserve">För </w:t>
      </w:r>
      <w:r w:rsidR="004D0228">
        <w:t>L</w:t>
      </w:r>
      <w:r>
        <w:t xml:space="preserve">:s åtagande gäller </w:t>
      </w:r>
      <w:r w:rsidR="004267DA">
        <w:t>punkt</w:t>
      </w:r>
      <w:r>
        <w:t xml:space="preserve"> 2 ovan i sin helhet om inte annat angivits i denna handling.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420" w:hanging="1620"/>
      </w:pPr>
    </w:p>
    <w:p w:rsidR="00CF019B" w:rsidRDefault="004267DA" w:rsidP="004267DA">
      <w:pPr>
        <w:pStyle w:val="Brdtextmedindrag2"/>
        <w:tabs>
          <w:tab w:val="clear" w:pos="2340"/>
          <w:tab w:val="left" w:pos="2880"/>
          <w:tab w:val="left" w:pos="3780"/>
        </w:tabs>
        <w:ind w:left="3780" w:hanging="1980"/>
      </w:pPr>
      <w:r>
        <w:tab/>
        <w:t>5.1.3</w:t>
      </w:r>
      <w:r w:rsidR="00CF019B">
        <w:tab/>
        <w:t>Ändringar och tilläggsarbeten skall regleras och ersättas enligt följande:</w:t>
      </w:r>
      <w:r w:rsidR="00CF019B">
        <w:br/>
      </w:r>
      <w:r w:rsidR="00CF019B">
        <w:br/>
      </w:r>
      <w:r w:rsidR="00CF019B">
        <w:rPr>
          <w:u w:val="single"/>
        </w:rPr>
        <w:t>A.   Avtal baserat på anbud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780" w:hanging="1622"/>
      </w:pPr>
      <w:r>
        <w:tab/>
      </w:r>
      <w:r>
        <w:tab/>
        <w:t>I första hand skall anbud lämnas på ändringar och tilläggsarbeten. Anbud skall gälla för fast pris utan indexreglering.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420" w:hanging="1620"/>
      </w:pPr>
      <w:r>
        <w:tab/>
      </w:r>
      <w:r>
        <w:tab/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420" w:hanging="1620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B.   Avtal baserat på självkostnadsprincipen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780" w:hanging="1622"/>
      </w:pPr>
      <w:r>
        <w:tab/>
      </w:r>
      <w:r>
        <w:tab/>
        <w:t>I andra hand regleras ändringar och tilläggsarbeten med timpenning samt materialkostnad enligt verifierad nettokostnad med omkostnadspålägg.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419" w:hanging="1622"/>
      </w:pPr>
      <w:r>
        <w:tab/>
      </w:r>
      <w:r>
        <w:tab/>
      </w:r>
      <w:r>
        <w:tab/>
        <w:t>Timkostnad för följande yrkeskategorier: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780" w:hanging="1983"/>
      </w:pPr>
      <w:r>
        <w:tab/>
      </w:r>
      <w:r>
        <w:tab/>
        <w:t>Timkostnader inkluderar samtliga med arbetet förknippade kostnader i enlighet med Administrativa föreskrifter kod AFD.611.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780" w:hanging="1622"/>
      </w:pPr>
      <w:r>
        <w:tab/>
      </w:r>
    </w:p>
    <w:p w:rsidR="00CF019B" w:rsidRDefault="004267DA" w:rsidP="004267DA">
      <w:pPr>
        <w:pStyle w:val="Brdtextmedindrag2"/>
        <w:tabs>
          <w:tab w:val="clear" w:pos="2340"/>
          <w:tab w:val="left" w:pos="2880"/>
          <w:tab w:val="left" w:pos="3780"/>
        </w:tabs>
        <w:ind w:left="3780" w:hanging="1622"/>
      </w:pPr>
      <w:r>
        <w:tab/>
        <w:t>5.1.4</w:t>
      </w:r>
      <w:r w:rsidR="00CF019B">
        <w:tab/>
        <w:t>På kostnader för underentreprenörer utgår ersättning för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782" w:hanging="1622"/>
      </w:pPr>
      <w:r>
        <w:tab/>
      </w:r>
      <w:r>
        <w:tab/>
        <w:t xml:space="preserve">entreprenörens kostnader genom påslag med </w:t>
      </w:r>
      <w:r w:rsidR="004D0228">
        <w:t>XX</w:t>
      </w:r>
      <w:r>
        <w:t xml:space="preserve">%. </w:t>
      </w:r>
      <w:r>
        <w:br/>
        <w:t>Något ytterligare påslag får således ej göras.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3419" w:hanging="1622"/>
      </w:pPr>
    </w:p>
    <w:p w:rsidR="00CF019B" w:rsidRDefault="004267DA" w:rsidP="004267DA">
      <w:pPr>
        <w:pStyle w:val="Brdtextmedindrag2"/>
        <w:tabs>
          <w:tab w:val="clear" w:pos="2340"/>
          <w:tab w:val="left" w:pos="2880"/>
          <w:tab w:val="left" w:pos="3780"/>
          <w:tab w:val="left" w:pos="4500"/>
          <w:tab w:val="left" w:pos="8460"/>
        </w:tabs>
        <w:ind w:left="3777" w:hanging="1980"/>
      </w:pPr>
      <w:r>
        <w:tab/>
        <w:t>5.1.5</w:t>
      </w:r>
      <w:r w:rsidR="00CF019B">
        <w:tab/>
        <w:t xml:space="preserve">Tids- och prestationsbunden betalningsplan med betalningsposter enligt </w:t>
      </w:r>
      <w:r w:rsidR="004D0228">
        <w:t>L</w:t>
      </w:r>
      <w:r w:rsidR="00CF019B">
        <w:t xml:space="preserve">:s </w:t>
      </w:r>
      <w:r>
        <w:t>anbudskomplettering</w:t>
      </w:r>
      <w:r w:rsidR="00CF019B">
        <w:t xml:space="preserve"> </w:t>
      </w:r>
      <w:r w:rsidR="00D22159">
        <w:t>ÅÅÅÅ-MM-DD</w:t>
      </w:r>
      <w:r w:rsidR="00CF019B">
        <w:t xml:space="preserve"> skall gälla.</w:t>
      </w:r>
      <w:r w:rsidR="00CF019B">
        <w:br/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0" w:firstLine="0"/>
      </w:pPr>
      <w:r>
        <w:rPr>
          <w:b/>
          <w:bCs/>
        </w:rPr>
        <w:t xml:space="preserve">6 </w:t>
      </w:r>
      <w:r>
        <w:rPr>
          <w:b/>
          <w:bCs/>
        </w:rPr>
        <w:tab/>
        <w:t>Tider</w:t>
      </w:r>
      <w:r>
        <w:tab/>
        <w:t xml:space="preserve">För </w:t>
      </w:r>
      <w:r w:rsidR="004D0228">
        <w:t>L</w:t>
      </w:r>
      <w:r>
        <w:t xml:space="preserve">:s samtliga anbud har giltighetstiden överenskommits 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2880"/>
      </w:pPr>
      <w:r>
        <w:rPr>
          <w:b/>
          <w:bCs/>
        </w:rPr>
        <w:tab/>
      </w:r>
      <w:r>
        <w:t xml:space="preserve">att gälla t o m </w:t>
      </w:r>
      <w:r w:rsidR="00D22159">
        <w:t>ÅÅÅÅ-MM-DD</w:t>
      </w:r>
      <w:r>
        <w:t>.</w:t>
      </w:r>
      <w:r>
        <w:br/>
      </w:r>
      <w:r>
        <w:br/>
        <w:t>Entreprenaden påbörjas omgående efter</w:t>
      </w:r>
      <w:r w:rsidR="004267DA">
        <w:t xml:space="preserve"> det att besked från B </w:t>
      </w:r>
      <w:r w:rsidR="004267DA">
        <w:br/>
        <w:t>enligt punkt</w:t>
      </w:r>
      <w:r>
        <w:t xml:space="preserve"> 1 lämnats.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108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2520"/>
      </w:pPr>
      <w:r>
        <w:tab/>
      </w:r>
      <w:r>
        <w:tab/>
        <w:t>Deltider:</w:t>
      </w:r>
    </w:p>
    <w:p w:rsidR="00CF019B" w:rsidRDefault="00D22159" w:rsidP="004267DA">
      <w:pPr>
        <w:pStyle w:val="Brdtextmedindrag2"/>
        <w:tabs>
          <w:tab w:val="clear" w:pos="2340"/>
          <w:tab w:val="left" w:pos="2880"/>
          <w:tab w:val="left" w:pos="3780"/>
        </w:tabs>
        <w:ind w:left="2520" w:firstLine="0"/>
      </w:pPr>
      <w:r>
        <w:tab/>
        <w:t>ÅÅÅÅ-MM-DD</w:t>
      </w:r>
    </w:p>
    <w:p w:rsidR="00D22159" w:rsidRDefault="00D22159" w:rsidP="004267DA">
      <w:pPr>
        <w:pStyle w:val="Brdtextmedindrag2"/>
        <w:tabs>
          <w:tab w:val="clear" w:pos="2340"/>
          <w:tab w:val="left" w:pos="2880"/>
          <w:tab w:val="left" w:pos="3780"/>
        </w:tabs>
        <w:ind w:left="25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2880" w:firstLine="0"/>
      </w:pPr>
      <w:r>
        <w:t xml:space="preserve">Kontraktsarbetens skall vara färdigställda för slutbesiktning </w:t>
      </w:r>
      <w:r>
        <w:br/>
      </w:r>
      <w:r w:rsidR="00D22159">
        <w:t>ÅÅÅÅ-MM-DD</w:t>
      </w:r>
      <w:r>
        <w:t>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25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25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</w:tabs>
        <w:ind w:left="0" w:firstLine="0"/>
      </w:pPr>
      <w:r>
        <w:rPr>
          <w:b/>
          <w:bCs/>
        </w:rPr>
        <w:t>7</w:t>
      </w:r>
      <w:r>
        <w:rPr>
          <w:b/>
          <w:bCs/>
        </w:rPr>
        <w:tab/>
        <w:t>Kontrakts-</w:t>
      </w:r>
      <w:r w:rsidR="00D22159">
        <w:tab/>
        <w:t>Anbudssumma: XXXXXXXXXX Sek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0" w:right="20" w:firstLine="0"/>
      </w:pPr>
      <w:r>
        <w:rPr>
          <w:b/>
          <w:bCs/>
        </w:rPr>
        <w:tab/>
        <w:t>summa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0" w:right="20" w:firstLine="0"/>
      </w:pPr>
      <w:r>
        <w:tab/>
      </w:r>
      <w:r>
        <w:tab/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0" w:right="20" w:firstLine="0"/>
        <w:rPr>
          <w:b/>
          <w:bCs/>
        </w:rPr>
      </w:pPr>
      <w:r>
        <w:tab/>
      </w:r>
      <w:r>
        <w:tab/>
      </w:r>
      <w:r>
        <w:rPr>
          <w:b/>
          <w:bCs/>
        </w:rPr>
        <w:t>Kontraktssummans fördelning: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0" w:right="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2520" w:right="20" w:firstLine="0"/>
      </w:pPr>
      <w:r>
        <w:tab/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2520" w:right="20" w:firstLine="0"/>
      </w:pPr>
      <w:r>
        <w:tab/>
        <w:t>Fast pris utan indexreglering.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2520" w:right="20" w:firstLine="0"/>
      </w:pPr>
      <w:r>
        <w:tab/>
        <w:t>Utöver kontraktssumman tillkommer lagstadgad mervärdesskatt.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2520" w:right="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540" w:right="20"/>
      </w:pPr>
      <w:r>
        <w:rPr>
          <w:b/>
          <w:bCs/>
        </w:rPr>
        <w:t>8</w:t>
      </w:r>
      <w:r>
        <w:rPr>
          <w:b/>
          <w:bCs/>
        </w:rPr>
        <w:tab/>
        <w:t>Betalning</w:t>
      </w:r>
      <w:r>
        <w:tab/>
        <w:t xml:space="preserve">Kontraktssumman erläggs mot faktura enligt av </w:t>
      </w:r>
      <w:r w:rsidR="004D0228">
        <w:t>L</w:t>
      </w:r>
      <w:r>
        <w:t xml:space="preserve"> upprättad och </w:t>
      </w:r>
      <w:r>
        <w:br/>
        <w:t xml:space="preserve">   </w:t>
      </w:r>
      <w:r>
        <w:tab/>
        <w:t>av B godkänd betalningsplan.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2880" w:right="20"/>
      </w:pPr>
      <w:r>
        <w:lastRenderedPageBreak/>
        <w:tab/>
      </w:r>
      <w:r>
        <w:br/>
        <w:t xml:space="preserve">Mervärdesskatt debiteras i </w:t>
      </w:r>
      <w:r w:rsidR="004D0228">
        <w:t>L</w:t>
      </w:r>
      <w:r>
        <w:t>:s slutfaktura och omfattar all mervärdesskatt på entreprenadsumman.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2520" w:right="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2520" w:right="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540" w:right="20"/>
      </w:pPr>
      <w:r>
        <w:rPr>
          <w:b/>
          <w:bCs/>
        </w:rPr>
        <w:t xml:space="preserve">9 </w:t>
      </w:r>
      <w:r>
        <w:rPr>
          <w:b/>
          <w:bCs/>
        </w:rPr>
        <w:tab/>
        <w:t>Ekonomi</w:t>
      </w:r>
      <w:r>
        <w:tab/>
        <w:t xml:space="preserve">För </w:t>
      </w:r>
      <w:r w:rsidR="004D0228">
        <w:t>L</w:t>
      </w:r>
      <w:r>
        <w:t>:s fordringar avseende entreprenaden gäller en preskriptionstid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540" w:right="20"/>
      </w:pPr>
      <w:r>
        <w:rPr>
          <w:b/>
          <w:bCs/>
        </w:rPr>
        <w:tab/>
        <w:t>övrigt</w:t>
      </w:r>
      <w:r>
        <w:rPr>
          <w:b/>
          <w:bCs/>
        </w:rPr>
        <w:tab/>
      </w:r>
      <w:r>
        <w:t xml:space="preserve">om </w:t>
      </w:r>
      <w:r w:rsidR="004267DA">
        <w:t>sex</w:t>
      </w:r>
      <w:r>
        <w:t xml:space="preserve"> (</w:t>
      </w:r>
      <w:r w:rsidR="004267DA">
        <w:t>6</w:t>
      </w:r>
      <w:r>
        <w:t>) månader räknat från entreprenadens godkännande.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540" w:right="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540" w:right="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540" w:right="20"/>
      </w:pPr>
      <w:r>
        <w:rPr>
          <w:b/>
          <w:bCs/>
        </w:rPr>
        <w:t>10</w:t>
      </w:r>
      <w:r>
        <w:rPr>
          <w:b/>
          <w:bCs/>
        </w:rPr>
        <w:tab/>
        <w:t>Försäkringar</w:t>
      </w:r>
      <w:r>
        <w:tab/>
        <w:t>Försäkringsbevis över att försäkring enligt AFD.54 i Administrativa</w:t>
      </w:r>
      <w:r>
        <w:br/>
        <w:t xml:space="preserve"> </w:t>
      </w:r>
      <w:r>
        <w:tab/>
        <w:t>föreskrifter tecknats, skall översändas till beställaren innan första</w:t>
      </w:r>
      <w:r>
        <w:br/>
        <w:t xml:space="preserve">       </w:t>
      </w:r>
      <w:r>
        <w:tab/>
        <w:t>dellikvid enligt betalningsplan utbetalas.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9360"/>
        </w:tabs>
        <w:ind w:left="540" w:right="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5760"/>
        </w:tabs>
        <w:ind w:left="3752" w:right="20" w:firstLine="0"/>
      </w:pPr>
    </w:p>
    <w:p w:rsidR="00CF019B" w:rsidRDefault="00324CB4" w:rsidP="004267DA">
      <w:pPr>
        <w:pStyle w:val="Brdtextmedindrag2"/>
        <w:tabs>
          <w:tab w:val="clear" w:pos="2340"/>
          <w:tab w:val="left" w:pos="2880"/>
          <w:tab w:val="left" w:pos="3780"/>
          <w:tab w:val="right" w:pos="5760"/>
        </w:tabs>
        <w:ind w:left="540" w:right="20"/>
      </w:pPr>
      <w:r>
        <w:rPr>
          <w:b/>
          <w:bCs/>
        </w:rPr>
        <w:t>11</w:t>
      </w:r>
      <w:r w:rsidR="00CF019B">
        <w:rPr>
          <w:b/>
          <w:bCs/>
        </w:rPr>
        <w:tab/>
        <w:t>Kontrakt</w:t>
      </w:r>
      <w:r w:rsidR="00CF019B">
        <w:tab/>
        <w:t>Entreprenadkontrakt kommer att upprättas enligt Formulär 1/94,</w:t>
      </w:r>
      <w:r w:rsidR="00CF019B">
        <w:br/>
        <w:t xml:space="preserve">    </w:t>
      </w:r>
      <w:r w:rsidR="00CF019B">
        <w:tab/>
        <w:t xml:space="preserve">upprättat </w:t>
      </w:r>
      <w:r w:rsidR="00CF019B">
        <w:tab/>
        <w:t>av Föreningen Byggandets Kontraktskommitté (BBK) och</w:t>
      </w:r>
      <w:r w:rsidR="00CF019B">
        <w:br/>
        <w:t xml:space="preserve"> </w:t>
      </w:r>
      <w:r w:rsidR="00CF019B">
        <w:tab/>
        <w:t>anpassat till ABT 94.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5760"/>
        </w:tabs>
        <w:ind w:left="540" w:right="20"/>
      </w:pPr>
      <w:r>
        <w:tab/>
      </w:r>
      <w:r>
        <w:tab/>
        <w:t xml:space="preserve">Detta uppgörelseprotokoll </w:t>
      </w:r>
      <w:r w:rsidR="004267DA">
        <w:t>skall</w:t>
      </w:r>
      <w:r>
        <w:t xml:space="preserve"> efter undertecknande av parterna</w:t>
      </w:r>
      <w:r>
        <w:br/>
        <w:t xml:space="preserve"> </w:t>
      </w:r>
      <w:r>
        <w:tab/>
        <w:t>ingå i parternas entreprenadkontrakt.</w:t>
      </w:r>
      <w:r>
        <w:tab/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5760"/>
        </w:tabs>
        <w:ind w:left="540" w:right="20"/>
      </w:pPr>
    </w:p>
    <w:p w:rsidR="00CF019B" w:rsidRDefault="001715BA" w:rsidP="004267DA">
      <w:pPr>
        <w:pStyle w:val="Brdtextmedindrag2"/>
        <w:tabs>
          <w:tab w:val="clear" w:pos="2340"/>
          <w:tab w:val="left" w:pos="2880"/>
          <w:tab w:val="left" w:pos="3780"/>
          <w:tab w:val="right" w:pos="5760"/>
        </w:tabs>
        <w:ind w:left="540" w:right="20"/>
      </w:pPr>
      <w:r>
        <w:rPr>
          <w:b/>
          <w:bCs/>
        </w:rPr>
        <w:t>12</w:t>
      </w:r>
      <w:r w:rsidR="004267DA">
        <w:rPr>
          <w:b/>
          <w:bCs/>
        </w:rPr>
        <w:tab/>
        <w:t>Ö</w:t>
      </w:r>
      <w:r w:rsidR="00CF019B">
        <w:rPr>
          <w:b/>
          <w:bCs/>
        </w:rPr>
        <w:t>vrigt</w:t>
      </w:r>
      <w:r w:rsidR="00CF019B">
        <w:tab/>
        <w:t>Inga oklarheter beträffande denna uppgörelse är kända för någondera</w:t>
      </w:r>
      <w:r w:rsidR="00CF019B">
        <w:br/>
        <w:t xml:space="preserve"> </w:t>
      </w:r>
      <w:r w:rsidR="00CF019B">
        <w:tab/>
        <w:t>parten.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5760"/>
        </w:tabs>
        <w:ind w:left="540" w:right="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5760"/>
        </w:tabs>
        <w:ind w:left="540" w:right="20"/>
      </w:pPr>
      <w:r>
        <w:tab/>
      </w:r>
      <w:r>
        <w:tab/>
        <w:t>För alla ovan påtalade förändringar i entreprenadens omfattning</w:t>
      </w:r>
      <w:r>
        <w:br/>
        <w:t xml:space="preserve"> </w:t>
      </w:r>
      <w:r>
        <w:tab/>
        <w:t>kommer berörda handlingar att revideras så att full överensstämmelse</w:t>
      </w:r>
      <w:r>
        <w:br/>
        <w:t xml:space="preserve"> </w:t>
      </w:r>
      <w:r>
        <w:tab/>
        <w:t xml:space="preserve">skall råda </w:t>
      </w:r>
      <w:r>
        <w:tab/>
        <w:t>mellan dessa handlingar och detta protokoll.</w:t>
      </w:r>
    </w:p>
    <w:p w:rsidR="001715BA" w:rsidRDefault="001715BA" w:rsidP="004267DA">
      <w:pPr>
        <w:pStyle w:val="Brdtextmedindrag2"/>
        <w:tabs>
          <w:tab w:val="clear" w:pos="2340"/>
          <w:tab w:val="left" w:pos="2880"/>
          <w:tab w:val="left" w:pos="3780"/>
          <w:tab w:val="right" w:pos="5760"/>
        </w:tabs>
        <w:ind w:left="540" w:right="2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right" w:pos="5760"/>
        </w:tabs>
        <w:ind w:left="540" w:right="20"/>
      </w:pPr>
      <w:r>
        <w:tab/>
      </w:r>
      <w:r>
        <w:tab/>
        <w:t>Handlingarna skall ingå som kontraktshandlingar.</w:t>
      </w:r>
      <w:r>
        <w:br/>
      </w:r>
      <w:r>
        <w:br/>
      </w:r>
    </w:p>
    <w:p w:rsidR="00CF019B" w:rsidRDefault="001715BA" w:rsidP="004267DA">
      <w:pPr>
        <w:pStyle w:val="Brdtextmedindrag2"/>
        <w:tabs>
          <w:tab w:val="clear" w:pos="2340"/>
          <w:tab w:val="left" w:pos="2880"/>
          <w:tab w:val="left" w:pos="3780"/>
          <w:tab w:val="left" w:pos="5580"/>
        </w:tabs>
        <w:ind w:left="0" w:right="20" w:firstLine="0"/>
      </w:pPr>
      <w:r>
        <w:t>Staden ÅÅÅÅ-MM-DD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left" w:pos="5580"/>
        </w:tabs>
        <w:ind w:left="0" w:right="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left" w:pos="5580"/>
        </w:tabs>
        <w:ind w:left="0" w:right="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left" w:pos="5580"/>
        </w:tabs>
        <w:ind w:left="0" w:right="20" w:firstLine="0"/>
      </w:pPr>
      <w:r>
        <w:t>Beställare:</w:t>
      </w:r>
      <w:r>
        <w:tab/>
      </w:r>
      <w:r>
        <w:tab/>
      </w:r>
      <w:r>
        <w:tab/>
      </w:r>
      <w:r w:rsidR="004D0228">
        <w:t>Leverantör</w:t>
      </w:r>
      <w:r>
        <w:t>:</w:t>
      </w: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left" w:pos="5580"/>
        </w:tabs>
        <w:ind w:left="0" w:right="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left" w:pos="5580"/>
        </w:tabs>
        <w:ind w:left="0" w:right="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left" w:pos="5580"/>
        </w:tabs>
        <w:ind w:left="0" w:right="20" w:firstLine="0"/>
      </w:pPr>
    </w:p>
    <w:p w:rsidR="00CF019B" w:rsidRDefault="00CF019B" w:rsidP="004267DA">
      <w:pPr>
        <w:pStyle w:val="Brdtextmedindrag2"/>
        <w:tabs>
          <w:tab w:val="clear" w:pos="2340"/>
          <w:tab w:val="left" w:pos="2880"/>
          <w:tab w:val="left" w:pos="3780"/>
          <w:tab w:val="left" w:pos="5580"/>
        </w:tabs>
        <w:ind w:left="0" w:right="20" w:firstLine="0"/>
      </w:pPr>
      <w:r>
        <w:t>…………………………………………….</w:t>
      </w:r>
      <w:r>
        <w:tab/>
        <w:t>……………………………………………..</w:t>
      </w:r>
    </w:p>
    <w:p w:rsidR="004267DA" w:rsidRDefault="004267DA" w:rsidP="004267DA">
      <w:pPr>
        <w:rPr>
          <w:sz w:val="22"/>
        </w:rPr>
      </w:pPr>
    </w:p>
    <w:sectPr w:rsidR="004267DA">
      <w:pgSz w:w="11906" w:h="16838" w:code="9"/>
      <w:pgMar w:top="1418" w:right="74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F52" w:rsidRDefault="00E04F52">
      <w:r>
        <w:separator/>
      </w:r>
    </w:p>
  </w:endnote>
  <w:endnote w:type="continuationSeparator" w:id="0">
    <w:p w:rsidR="00E04F52" w:rsidRDefault="00E0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F52" w:rsidRDefault="00E04F52">
      <w:r>
        <w:separator/>
      </w:r>
    </w:p>
  </w:footnote>
  <w:footnote w:type="continuationSeparator" w:id="0">
    <w:p w:rsidR="00E04F52" w:rsidRDefault="00E04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BA" w:rsidRDefault="001715BA" w:rsidP="00DE5CD3">
    <w:pPr>
      <w:pStyle w:val="Sidhuvud"/>
      <w:tabs>
        <w:tab w:val="clear" w:pos="9072"/>
        <w:tab w:val="left" w:pos="6660"/>
        <w:tab w:val="left" w:pos="8820"/>
      </w:tabs>
      <w:ind w:right="22"/>
      <w:rPr>
        <w:rStyle w:val="Sidnummer"/>
        <w:sz w:val="18"/>
      </w:rPr>
    </w:pPr>
    <w:r>
      <w:rPr>
        <w:b/>
        <w:bCs/>
        <w:sz w:val="18"/>
      </w:rPr>
      <w:tab/>
    </w:r>
    <w:r>
      <w:rPr>
        <w:b/>
        <w:bCs/>
        <w:sz w:val="18"/>
      </w:rPr>
      <w:tab/>
      <w:t xml:space="preserve">Upphandlingsprotokoll          </w:t>
    </w:r>
    <w:r>
      <w:rPr>
        <w:rStyle w:val="Sidnummer"/>
        <w:sz w:val="18"/>
      </w:rPr>
      <w:fldChar w:fldCharType="begin"/>
    </w:r>
    <w:r>
      <w:rPr>
        <w:rStyle w:val="Sidnummer"/>
        <w:sz w:val="18"/>
      </w:rPr>
      <w:instrText xml:space="preserve"> PAGE </w:instrText>
    </w:r>
    <w:r>
      <w:rPr>
        <w:rStyle w:val="Sidnummer"/>
        <w:sz w:val="18"/>
      </w:rPr>
      <w:fldChar w:fldCharType="separate"/>
    </w:r>
    <w:r w:rsidR="000D2BBB">
      <w:rPr>
        <w:rStyle w:val="Sidnummer"/>
        <w:noProof/>
        <w:sz w:val="18"/>
      </w:rPr>
      <w:t>1</w:t>
    </w:r>
    <w:r>
      <w:rPr>
        <w:rStyle w:val="Sidnummer"/>
        <w:sz w:val="18"/>
      </w:rPr>
      <w:fldChar w:fldCharType="end"/>
    </w:r>
    <w:r>
      <w:rPr>
        <w:rStyle w:val="Sidnummer"/>
        <w:sz w:val="18"/>
      </w:rPr>
      <w:t xml:space="preserve"> </w:t>
    </w:r>
    <w:r w:rsidRPr="00DE5CD3">
      <w:rPr>
        <w:rStyle w:val="Sidnummer"/>
        <w:sz w:val="16"/>
        <w:szCs w:val="16"/>
      </w:rPr>
      <w:t>(</w:t>
    </w:r>
    <w:r w:rsidRPr="00DE5CD3">
      <w:rPr>
        <w:rStyle w:val="Sidnummer"/>
        <w:sz w:val="16"/>
        <w:szCs w:val="16"/>
      </w:rPr>
      <w:fldChar w:fldCharType="begin"/>
    </w:r>
    <w:r w:rsidRPr="00DE5CD3">
      <w:rPr>
        <w:rStyle w:val="Sidnummer"/>
        <w:sz w:val="16"/>
        <w:szCs w:val="16"/>
      </w:rPr>
      <w:instrText xml:space="preserve"> NUMPAGES </w:instrText>
    </w:r>
    <w:r w:rsidRPr="00DE5CD3">
      <w:rPr>
        <w:rStyle w:val="Sidnummer"/>
        <w:sz w:val="16"/>
        <w:szCs w:val="16"/>
      </w:rPr>
      <w:fldChar w:fldCharType="separate"/>
    </w:r>
    <w:r w:rsidR="000D2BBB">
      <w:rPr>
        <w:rStyle w:val="Sidnummer"/>
        <w:noProof/>
        <w:sz w:val="16"/>
        <w:szCs w:val="16"/>
      </w:rPr>
      <w:t>4</w:t>
    </w:r>
    <w:r w:rsidRPr="00DE5CD3">
      <w:rPr>
        <w:rStyle w:val="Sidnummer"/>
        <w:sz w:val="16"/>
        <w:szCs w:val="16"/>
      </w:rPr>
      <w:fldChar w:fldCharType="end"/>
    </w:r>
    <w:r w:rsidRPr="00DE5CD3">
      <w:rPr>
        <w:rStyle w:val="Sidnummer"/>
        <w:sz w:val="16"/>
        <w:szCs w:val="16"/>
      </w:rPr>
      <w:t>)</w:t>
    </w:r>
    <w:r>
      <w:rPr>
        <w:rStyle w:val="Sidnummer"/>
        <w:sz w:val="18"/>
      </w:rPr>
      <w:t xml:space="preserve"> </w:t>
    </w:r>
  </w:p>
  <w:p w:rsidR="001715BA" w:rsidRDefault="001715BA" w:rsidP="00DE5CD3">
    <w:pPr>
      <w:pStyle w:val="Sidhuvud"/>
      <w:tabs>
        <w:tab w:val="clear" w:pos="9072"/>
        <w:tab w:val="left" w:pos="6660"/>
        <w:tab w:val="left" w:pos="8820"/>
      </w:tabs>
      <w:ind w:right="22"/>
      <w:rPr>
        <w:b/>
        <w:bCs/>
        <w:sz w:val="18"/>
      </w:rPr>
    </w:pPr>
    <w:r>
      <w:rPr>
        <w:rStyle w:val="Sidnummer"/>
        <w:sz w:val="18"/>
      </w:rPr>
      <w:tab/>
    </w:r>
    <w:r>
      <w:rPr>
        <w:rStyle w:val="Sidnummer"/>
        <w:sz w:val="18"/>
      </w:rPr>
      <w:tab/>
      <w:t>PROJEKTET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419C"/>
    <w:multiLevelType w:val="multilevel"/>
    <w:tmpl w:val="87FAEF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  <w:b/>
      </w:rPr>
    </w:lvl>
  </w:abstractNum>
  <w:abstractNum w:abstractNumId="1" w15:restartNumberingAfterBreak="0">
    <w:nsid w:val="196D19AF"/>
    <w:multiLevelType w:val="hybridMultilevel"/>
    <w:tmpl w:val="F1E2FADA"/>
    <w:lvl w:ilvl="0" w:tplc="D15AFB2E">
      <w:start w:val="2003"/>
      <w:numFmt w:val="bullet"/>
      <w:lvlText w:val="-"/>
      <w:lvlJc w:val="left"/>
      <w:pPr>
        <w:tabs>
          <w:tab w:val="num" w:pos="3450"/>
        </w:tabs>
        <w:ind w:left="3450" w:hanging="57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357B7BB6"/>
    <w:multiLevelType w:val="hybridMultilevel"/>
    <w:tmpl w:val="AE6614E6"/>
    <w:lvl w:ilvl="0" w:tplc="52C0E42A">
      <w:start w:val="1"/>
      <w:numFmt w:val="decimalZero"/>
      <w:lvlText w:val="%1"/>
      <w:lvlJc w:val="left"/>
      <w:pPr>
        <w:tabs>
          <w:tab w:val="num" w:pos="3426"/>
        </w:tabs>
        <w:ind w:left="3426" w:hanging="552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3954"/>
        </w:tabs>
        <w:ind w:left="395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674"/>
        </w:tabs>
        <w:ind w:left="467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394"/>
        </w:tabs>
        <w:ind w:left="539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114"/>
        </w:tabs>
        <w:ind w:left="611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834"/>
        </w:tabs>
        <w:ind w:left="683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554"/>
        </w:tabs>
        <w:ind w:left="755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274"/>
        </w:tabs>
        <w:ind w:left="827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994"/>
        </w:tabs>
        <w:ind w:left="8994" w:hanging="180"/>
      </w:pPr>
    </w:lvl>
  </w:abstractNum>
  <w:abstractNum w:abstractNumId="3" w15:restartNumberingAfterBreak="0">
    <w:nsid w:val="3E2D76C3"/>
    <w:multiLevelType w:val="hybridMultilevel"/>
    <w:tmpl w:val="F7004742"/>
    <w:lvl w:ilvl="0" w:tplc="D15AFB2E">
      <w:start w:val="2003"/>
      <w:numFmt w:val="bullet"/>
      <w:lvlText w:val="-"/>
      <w:lvlJc w:val="left"/>
      <w:pPr>
        <w:tabs>
          <w:tab w:val="num" w:pos="4322"/>
        </w:tabs>
        <w:ind w:left="4322" w:hanging="57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352"/>
        </w:tabs>
        <w:ind w:left="735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792"/>
        </w:tabs>
        <w:ind w:left="87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512"/>
        </w:tabs>
        <w:ind w:left="951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</w:rPr>
    </w:lvl>
  </w:abstractNum>
  <w:abstractNum w:abstractNumId="4" w15:restartNumberingAfterBreak="0">
    <w:nsid w:val="4C9A69D2"/>
    <w:multiLevelType w:val="hybridMultilevel"/>
    <w:tmpl w:val="B998A3EE"/>
    <w:lvl w:ilvl="0" w:tplc="D898BE00">
      <w:start w:val="1"/>
      <w:numFmt w:val="decimalZero"/>
      <w:lvlText w:val="%1"/>
      <w:lvlJc w:val="left"/>
      <w:pPr>
        <w:tabs>
          <w:tab w:val="num" w:pos="3234"/>
        </w:tabs>
        <w:ind w:left="323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3954"/>
        </w:tabs>
        <w:ind w:left="395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674"/>
        </w:tabs>
        <w:ind w:left="467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394"/>
        </w:tabs>
        <w:ind w:left="539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114"/>
        </w:tabs>
        <w:ind w:left="611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834"/>
        </w:tabs>
        <w:ind w:left="683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554"/>
        </w:tabs>
        <w:ind w:left="755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274"/>
        </w:tabs>
        <w:ind w:left="827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994"/>
        </w:tabs>
        <w:ind w:left="8994" w:hanging="180"/>
      </w:pPr>
    </w:lvl>
  </w:abstractNum>
  <w:abstractNum w:abstractNumId="5" w15:restartNumberingAfterBreak="0">
    <w:nsid w:val="70F07857"/>
    <w:multiLevelType w:val="multilevel"/>
    <w:tmpl w:val="F45C2E60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80"/>
        </w:tabs>
        <w:ind w:left="378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60"/>
        </w:tabs>
        <w:ind w:left="666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540"/>
        </w:tabs>
        <w:ind w:left="954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6" w15:restartNumberingAfterBreak="0">
    <w:nsid w:val="79B30E3D"/>
    <w:multiLevelType w:val="multilevel"/>
    <w:tmpl w:val="DBD4DEDC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120"/>
        </w:tabs>
        <w:ind w:left="612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80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D3"/>
    <w:rsid w:val="000C3CE6"/>
    <w:rsid w:val="000D2BBB"/>
    <w:rsid w:val="001715BA"/>
    <w:rsid w:val="00324CB4"/>
    <w:rsid w:val="004267DA"/>
    <w:rsid w:val="004D0228"/>
    <w:rsid w:val="0050662B"/>
    <w:rsid w:val="00CD7A41"/>
    <w:rsid w:val="00CF019B"/>
    <w:rsid w:val="00D22159"/>
    <w:rsid w:val="00DE5CD3"/>
    <w:rsid w:val="00E04F52"/>
    <w:rsid w:val="00E7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left" w:pos="1800"/>
      </w:tabs>
      <w:ind w:left="2604" w:hanging="2604"/>
      <w:outlineLvl w:val="1"/>
    </w:pPr>
    <w:rPr>
      <w:b/>
      <w:bCs/>
      <w:sz w:val="2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Rubrik">
    <w:name w:val="Title"/>
    <w:basedOn w:val="Normal"/>
    <w:qFormat/>
    <w:pPr>
      <w:jc w:val="center"/>
    </w:pPr>
    <w:rPr>
      <w:b/>
      <w:bCs/>
      <w:sz w:val="32"/>
    </w:rPr>
  </w:style>
  <w:style w:type="paragraph" w:styleId="Underrubrik">
    <w:name w:val="Subtitle"/>
    <w:basedOn w:val="Normal"/>
    <w:qFormat/>
    <w:pPr>
      <w:jc w:val="center"/>
    </w:pPr>
    <w:rPr>
      <w:b/>
      <w:bCs/>
      <w:sz w:val="28"/>
    </w:rPr>
  </w:style>
  <w:style w:type="paragraph" w:styleId="Brdtextmedindrag">
    <w:name w:val="Body Text Indent"/>
    <w:basedOn w:val="Normal"/>
    <w:pPr>
      <w:tabs>
        <w:tab w:val="left" w:pos="540"/>
        <w:tab w:val="left" w:pos="2340"/>
      </w:tabs>
      <w:ind w:left="540" w:hanging="540"/>
    </w:pPr>
    <w:rPr>
      <w:sz w:val="22"/>
    </w:rPr>
  </w:style>
  <w:style w:type="paragraph" w:styleId="Brdtextmedindrag2">
    <w:name w:val="Body Text Indent 2"/>
    <w:basedOn w:val="Normal"/>
    <w:pPr>
      <w:tabs>
        <w:tab w:val="left" w:pos="540"/>
        <w:tab w:val="left" w:pos="2340"/>
      </w:tabs>
      <w:ind w:left="2340" w:hanging="540"/>
    </w:pPr>
    <w:rPr>
      <w:sz w:val="22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UPPHANDLINGSPROTOKOLL</vt:lpstr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UPPHANDLINGSPROTOKOLL</dc:title>
  <dc:subject/>
  <dc:creator/>
  <cp:keywords/>
  <dc:description/>
  <cp:lastModifiedBy/>
  <cp:revision>1</cp:revision>
  <cp:lastPrinted>2003-12-16T08:15:00Z</cp:lastPrinted>
  <dcterms:created xsi:type="dcterms:W3CDTF">2021-06-09T20:31:00Z</dcterms:created>
  <dcterms:modified xsi:type="dcterms:W3CDTF">2021-06-09T20:31:00Z</dcterms:modified>
</cp:coreProperties>
</file>