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77242">
      <w:pPr>
        <w:pStyle w:val="Rubrik3"/>
        <w:tabs>
          <w:tab w:val="left" w:pos="0"/>
        </w:tabs>
        <w:rPr>
          <w:sz w:val="32"/>
        </w:rPr>
      </w:pPr>
      <w:bookmarkStart w:id="0" w:name="_GoBack"/>
      <w:bookmarkEnd w:id="0"/>
      <w:r>
        <w:rPr>
          <w:sz w:val="32"/>
        </w:rPr>
        <w:t>PRISAVTAL BRÄNSLE</w:t>
      </w:r>
    </w:p>
    <w:p w:rsidR="00000000" w:rsidRDefault="00577242">
      <w:pPr>
        <w:rPr>
          <w:sz w:val="24"/>
        </w:rPr>
      </w:pPr>
    </w:p>
    <w:p w:rsidR="00000000" w:rsidRDefault="00577242">
      <w:pPr>
        <w:rPr>
          <w:sz w:val="24"/>
        </w:rPr>
      </w:pPr>
    </w:p>
    <w:p w:rsidR="00000000" w:rsidRDefault="00577242">
      <w:pPr>
        <w:rPr>
          <w:b/>
          <w:sz w:val="24"/>
        </w:rPr>
      </w:pPr>
      <w:r>
        <w:rPr>
          <w:b/>
          <w:sz w:val="24"/>
        </w:rPr>
        <w:t>Priser</w:t>
      </w:r>
    </w:p>
    <w:p w:rsidR="00000000" w:rsidRDefault="00577242">
      <w:pPr>
        <w:rPr>
          <w:sz w:val="24"/>
        </w:rPr>
      </w:pPr>
      <w:r>
        <w:rPr>
          <w:sz w:val="24"/>
        </w:rPr>
        <w:t xml:space="preserve">Prisformlerna är fasta under avtalsperioden och  inkl emballage. </w:t>
      </w:r>
      <w:r>
        <w:rPr>
          <w:sz w:val="24"/>
        </w:rPr>
        <w:br/>
        <w:t>Prisjustering gällande bulkprodukter sker var 15:e dag och skickas skriftligt till Beställaren.</w:t>
      </w:r>
      <w:r>
        <w:rPr>
          <w:sz w:val="24"/>
        </w:rPr>
        <w:br/>
        <w:t>Leveransdagens pris gäller vid fakturering.</w:t>
      </w:r>
      <w:r>
        <w:rPr>
          <w:sz w:val="24"/>
        </w:rPr>
        <w:br/>
      </w:r>
    </w:p>
    <w:p w:rsidR="00000000" w:rsidRDefault="00577242">
      <w:pPr>
        <w:pStyle w:val="Brdtextmedindrag21"/>
        <w:ind w:left="0" w:firstLine="0"/>
        <w:rPr>
          <w:b/>
          <w:szCs w:val="24"/>
          <w:u w:val="single"/>
        </w:rPr>
      </w:pPr>
      <w:r>
        <w:rPr>
          <w:b/>
          <w:szCs w:val="24"/>
          <w:u w:val="single"/>
        </w:rPr>
        <w:t>Prisbas:</w:t>
      </w:r>
    </w:p>
    <w:p w:rsidR="00000000" w:rsidRDefault="005772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Eldningsolja </w:t>
      </w:r>
      <w:r>
        <w:rPr>
          <w:b/>
          <w:sz w:val="24"/>
          <w:szCs w:val="24"/>
        </w:rPr>
        <w:t>D10 Färgad</w:t>
      </w:r>
    </w:p>
    <w:p w:rsidR="00000000" w:rsidRDefault="00577242">
      <w:pPr>
        <w:rPr>
          <w:sz w:val="24"/>
          <w:szCs w:val="24"/>
        </w:rPr>
      </w:pPr>
      <w:r>
        <w:rPr>
          <w:sz w:val="24"/>
          <w:szCs w:val="24"/>
        </w:rPr>
        <w:t>Platt’s European Marketscans notering Cargoes Cif NWE för Gasoil 0,2 (High). Produktpremietillägg tillsvidare USD 1,00.</w:t>
      </w:r>
    </w:p>
    <w:p w:rsidR="00000000" w:rsidRDefault="00577242">
      <w:pPr>
        <w:ind w:left="1304"/>
        <w:rPr>
          <w:sz w:val="24"/>
          <w:szCs w:val="24"/>
        </w:rPr>
      </w:pPr>
    </w:p>
    <w:p w:rsidR="00000000" w:rsidRDefault="00577242">
      <w:pPr>
        <w:rPr>
          <w:b/>
          <w:sz w:val="24"/>
          <w:szCs w:val="24"/>
        </w:rPr>
      </w:pPr>
      <w:r>
        <w:rPr>
          <w:b/>
          <w:sz w:val="24"/>
          <w:szCs w:val="24"/>
        </w:rPr>
        <w:t>Eldningsolja D32 Färgad</w:t>
      </w:r>
    </w:p>
    <w:p w:rsidR="00000000" w:rsidRDefault="00577242">
      <w:pPr>
        <w:rPr>
          <w:sz w:val="24"/>
          <w:szCs w:val="24"/>
        </w:rPr>
      </w:pPr>
      <w:r>
        <w:rPr>
          <w:sz w:val="24"/>
          <w:szCs w:val="24"/>
        </w:rPr>
        <w:t>Platt´s European Marketscans notering Cargoes Cif NWE för Gasoil 0,2 (High). Produktpremietillägg ti</w:t>
      </w:r>
      <w:r>
        <w:rPr>
          <w:sz w:val="24"/>
          <w:szCs w:val="24"/>
        </w:rPr>
        <w:t>llsvidare USD 24,00.</w:t>
      </w:r>
    </w:p>
    <w:p w:rsidR="00000000" w:rsidRDefault="00577242">
      <w:pPr>
        <w:ind w:left="1304"/>
        <w:rPr>
          <w:sz w:val="24"/>
          <w:szCs w:val="24"/>
        </w:rPr>
      </w:pPr>
    </w:p>
    <w:p w:rsidR="00000000" w:rsidRDefault="00577242">
      <w:pPr>
        <w:pStyle w:val="Brdtextmedindrag21"/>
        <w:ind w:left="0" w:firstLine="0"/>
        <w:rPr>
          <w:b/>
          <w:szCs w:val="24"/>
        </w:rPr>
      </w:pPr>
      <w:r>
        <w:rPr>
          <w:b/>
          <w:szCs w:val="24"/>
        </w:rPr>
        <w:t>Diesel MK 1</w:t>
      </w:r>
    </w:p>
    <w:p w:rsidR="00000000" w:rsidRDefault="00577242">
      <w:pPr>
        <w:rPr>
          <w:sz w:val="24"/>
          <w:szCs w:val="24"/>
        </w:rPr>
      </w:pPr>
      <w:r>
        <w:rPr>
          <w:sz w:val="24"/>
          <w:szCs w:val="24"/>
        </w:rPr>
        <w:t>Platt´s European Marketscans notering Cargoes Cif NWE för EN 590 (High). Produktpremietillägg tillsvidare USD 51,00.</w:t>
      </w:r>
    </w:p>
    <w:p w:rsidR="00000000" w:rsidRDefault="00577242">
      <w:pPr>
        <w:rPr>
          <w:sz w:val="24"/>
          <w:szCs w:val="24"/>
        </w:rPr>
      </w:pPr>
    </w:p>
    <w:p w:rsidR="00000000" w:rsidRDefault="00577242">
      <w:pPr>
        <w:rPr>
          <w:sz w:val="24"/>
          <w:szCs w:val="24"/>
        </w:rPr>
      </w:pPr>
    </w:p>
    <w:p w:rsidR="00000000" w:rsidRDefault="00577242">
      <w:pPr>
        <w:pStyle w:val="Brdtextmedindrag21"/>
        <w:ind w:left="0" w:firstLine="0"/>
        <w:rPr>
          <w:szCs w:val="24"/>
        </w:rPr>
      </w:pPr>
      <w:r>
        <w:rPr>
          <w:szCs w:val="24"/>
        </w:rPr>
        <w:t>Not.</w:t>
      </w:r>
    </w:p>
    <w:p w:rsidR="00000000" w:rsidRDefault="00577242">
      <w:pPr>
        <w:rPr>
          <w:sz w:val="24"/>
          <w:szCs w:val="24"/>
        </w:rPr>
      </w:pPr>
      <w:r>
        <w:rPr>
          <w:sz w:val="24"/>
          <w:szCs w:val="24"/>
        </w:rPr>
        <w:t>I det fall Platt´s under avtalstiden skulle upphöra med eller förändra den produkt notering som li</w:t>
      </w:r>
      <w:r>
        <w:rPr>
          <w:sz w:val="24"/>
          <w:szCs w:val="24"/>
        </w:rPr>
        <w:t>gger till grund för prissättningen i detta avtal alt. tillföra ny, för produkten mer relevant notering, äger Leverantören rätt att i motsvarande mån ändra beräkningsbasen i detta avtal.</w:t>
      </w:r>
    </w:p>
    <w:p w:rsidR="00000000" w:rsidRDefault="00577242">
      <w:pPr>
        <w:ind w:left="1304"/>
        <w:rPr>
          <w:sz w:val="24"/>
          <w:szCs w:val="24"/>
        </w:rPr>
      </w:pPr>
    </w:p>
    <w:p w:rsidR="00000000" w:rsidRDefault="00577242">
      <w:pPr>
        <w:rPr>
          <w:sz w:val="24"/>
          <w:szCs w:val="24"/>
        </w:rPr>
      </w:pPr>
      <w:r>
        <w:rPr>
          <w:sz w:val="24"/>
          <w:szCs w:val="24"/>
        </w:rPr>
        <w:t>Priset fastställs var 15:e dag baserat på genomsnitts notering från f</w:t>
      </w:r>
      <w:r>
        <w:rPr>
          <w:sz w:val="24"/>
          <w:szCs w:val="24"/>
        </w:rPr>
        <w:t>öregående 15 dagars period.</w:t>
      </w:r>
    </w:p>
    <w:p w:rsidR="00000000" w:rsidRDefault="00577242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0000" w:rsidRDefault="00577242">
      <w:pPr>
        <w:rPr>
          <w:b/>
          <w:sz w:val="24"/>
          <w:szCs w:val="24"/>
        </w:rPr>
      </w:pPr>
      <w:r>
        <w:rPr>
          <w:b/>
          <w:sz w:val="24"/>
          <w:szCs w:val="24"/>
        </w:rPr>
        <w:t>Omräkningskurs USD/SEK</w:t>
      </w:r>
    </w:p>
    <w:p w:rsidR="00000000" w:rsidRDefault="00577242">
      <w:pPr>
        <w:rPr>
          <w:sz w:val="24"/>
          <w:szCs w:val="24"/>
        </w:rPr>
      </w:pPr>
      <w:r>
        <w:rPr>
          <w:sz w:val="24"/>
          <w:szCs w:val="24"/>
        </w:rPr>
        <w:t>Enligt genomsnitt av dagligen publicerad  svensk fixing kurs, 15 dagars perioden före leveransperioden.</w:t>
      </w:r>
    </w:p>
    <w:p w:rsidR="00000000" w:rsidRDefault="00577242">
      <w:pPr>
        <w:ind w:left="1304"/>
        <w:rPr>
          <w:sz w:val="24"/>
          <w:szCs w:val="24"/>
        </w:rPr>
      </w:pPr>
    </w:p>
    <w:p w:rsidR="00000000" w:rsidRDefault="00577242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nb-NO"/>
        </w:rPr>
        <w:t xml:space="preserve">Prisformel </w:t>
      </w:r>
      <w:r>
        <w:rPr>
          <w:b/>
          <w:sz w:val="24"/>
          <w:szCs w:val="24"/>
          <w:lang w:val="fr-FR"/>
        </w:rPr>
        <w:t xml:space="preserve"> = D*(A+B)*C+E+F</w:t>
      </w:r>
    </w:p>
    <w:p w:rsidR="00000000" w:rsidRDefault="00577242">
      <w:pPr>
        <w:tabs>
          <w:tab w:val="left" w:pos="1985"/>
        </w:tabs>
        <w:ind w:left="1304"/>
        <w:rPr>
          <w:b/>
          <w:sz w:val="24"/>
          <w:szCs w:val="24"/>
          <w:lang w:val="fr-FR"/>
        </w:rPr>
      </w:pPr>
    </w:p>
    <w:p w:rsidR="00000000" w:rsidRDefault="00577242">
      <w:pPr>
        <w:tabs>
          <w:tab w:val="left" w:pos="90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A =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Genomsnitt månads notering i USD för avsedd produkt enl. ovan</w:t>
      </w:r>
    </w:p>
    <w:p w:rsidR="00000000" w:rsidRDefault="00577242">
      <w:pPr>
        <w:tabs>
          <w:tab w:val="left" w:pos="90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Eldningsolja </w:t>
      </w:r>
      <w:r>
        <w:rPr>
          <w:sz w:val="24"/>
          <w:szCs w:val="24"/>
        </w:rPr>
        <w:tab/>
        <w:t>Gasoil 0,2 (High)</w:t>
      </w:r>
    </w:p>
    <w:p w:rsidR="00000000" w:rsidRDefault="00577242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  <w:t>Diesel MK 1</w:t>
      </w:r>
      <w:r>
        <w:rPr>
          <w:sz w:val="24"/>
          <w:szCs w:val="24"/>
        </w:rPr>
        <w:tab/>
        <w:t>EN 590 (High)</w:t>
      </w:r>
    </w:p>
    <w:p w:rsidR="00000000" w:rsidRDefault="00577242">
      <w:pPr>
        <w:tabs>
          <w:tab w:val="left" w:pos="900"/>
        </w:tabs>
        <w:rPr>
          <w:b/>
          <w:sz w:val="24"/>
          <w:szCs w:val="24"/>
        </w:rPr>
      </w:pPr>
    </w:p>
    <w:p w:rsidR="00000000" w:rsidRDefault="00577242">
      <w:pPr>
        <w:tabs>
          <w:tab w:val="left" w:pos="900"/>
        </w:tabs>
        <w:rPr>
          <w:sz w:val="24"/>
          <w:szCs w:val="24"/>
        </w:rPr>
      </w:pPr>
      <w:r>
        <w:rPr>
          <w:b/>
          <w:sz w:val="24"/>
          <w:szCs w:val="24"/>
        </w:rPr>
        <w:t>B =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Produktpremie tills vidare i  USD</w:t>
      </w:r>
    </w:p>
    <w:p w:rsidR="00000000" w:rsidRDefault="00577242">
      <w:pPr>
        <w:tabs>
          <w:tab w:val="left" w:pos="900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>Eldningsolja D10</w:t>
      </w:r>
      <w:r>
        <w:rPr>
          <w:sz w:val="24"/>
          <w:szCs w:val="24"/>
        </w:rPr>
        <w:tab/>
        <w:t>1   $/ton</w:t>
      </w:r>
      <w:r>
        <w:rPr>
          <w:b/>
          <w:sz w:val="24"/>
          <w:szCs w:val="24"/>
        </w:rPr>
        <w:tab/>
      </w:r>
    </w:p>
    <w:p w:rsidR="00000000" w:rsidRDefault="00577242">
      <w:pPr>
        <w:tabs>
          <w:tab w:val="left" w:pos="90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Eldningsolja D32</w:t>
      </w:r>
      <w:r>
        <w:rPr>
          <w:sz w:val="24"/>
          <w:szCs w:val="24"/>
        </w:rPr>
        <w:tab/>
        <w:t>25 $/ton</w:t>
      </w:r>
    </w:p>
    <w:p w:rsidR="00000000" w:rsidRDefault="00577242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  <w:t>Diesel MK1</w:t>
      </w:r>
      <w:r>
        <w:rPr>
          <w:sz w:val="24"/>
          <w:szCs w:val="24"/>
        </w:rPr>
        <w:tab/>
        <w:t>52 $/ton</w:t>
      </w:r>
    </w:p>
    <w:p w:rsidR="00000000" w:rsidRDefault="00577242">
      <w:pPr>
        <w:tabs>
          <w:tab w:val="left" w:pos="900"/>
        </w:tabs>
        <w:rPr>
          <w:sz w:val="24"/>
          <w:szCs w:val="24"/>
        </w:rPr>
      </w:pPr>
    </w:p>
    <w:p w:rsidR="00000000" w:rsidRDefault="00577242">
      <w:pPr>
        <w:tabs>
          <w:tab w:val="left" w:pos="900"/>
        </w:tabs>
        <w:rPr>
          <w:sz w:val="24"/>
          <w:szCs w:val="24"/>
        </w:rPr>
      </w:pPr>
      <w:r>
        <w:rPr>
          <w:b/>
          <w:sz w:val="24"/>
          <w:szCs w:val="24"/>
        </w:rPr>
        <w:t>C =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Omräkningsfaktor för metric ton/m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(MT/m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</w:t>
      </w:r>
    </w:p>
    <w:p w:rsidR="00000000" w:rsidRDefault="00577242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  <w:t>Eldningsolja D10</w:t>
      </w:r>
      <w:r>
        <w:rPr>
          <w:sz w:val="24"/>
          <w:szCs w:val="24"/>
        </w:rPr>
        <w:tab/>
        <w:t>0,845</w:t>
      </w:r>
    </w:p>
    <w:p w:rsidR="00000000" w:rsidRDefault="00577242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  <w:t>Eldnings</w:t>
      </w:r>
      <w:r>
        <w:rPr>
          <w:sz w:val="24"/>
          <w:szCs w:val="24"/>
        </w:rPr>
        <w:t>olja D32</w:t>
      </w:r>
      <w:r>
        <w:rPr>
          <w:sz w:val="24"/>
          <w:szCs w:val="24"/>
        </w:rPr>
        <w:tab/>
        <w:t>0,835</w:t>
      </w:r>
    </w:p>
    <w:p w:rsidR="00000000" w:rsidRDefault="00577242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  <w:t>Diesel MK1</w:t>
      </w:r>
      <w:r>
        <w:rPr>
          <w:sz w:val="24"/>
          <w:szCs w:val="24"/>
        </w:rPr>
        <w:tab/>
        <w:t>0,815</w:t>
      </w:r>
    </w:p>
    <w:p w:rsidR="00000000" w:rsidRDefault="00577242">
      <w:pPr>
        <w:tabs>
          <w:tab w:val="left" w:pos="900"/>
        </w:tabs>
        <w:rPr>
          <w:sz w:val="24"/>
          <w:szCs w:val="24"/>
        </w:rPr>
      </w:pPr>
    </w:p>
    <w:p w:rsidR="00000000" w:rsidRDefault="00577242">
      <w:pPr>
        <w:tabs>
          <w:tab w:val="left" w:pos="900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 =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Valutakurs</w:t>
      </w:r>
    </w:p>
    <w:p w:rsidR="00000000" w:rsidRDefault="00577242">
      <w:pPr>
        <w:tabs>
          <w:tab w:val="left" w:pos="1985"/>
        </w:tabs>
        <w:ind w:left="1304"/>
        <w:rPr>
          <w:b/>
          <w:sz w:val="24"/>
          <w:szCs w:val="24"/>
        </w:rPr>
      </w:pPr>
    </w:p>
    <w:p w:rsidR="00000000" w:rsidRDefault="00577242">
      <w:pPr>
        <w:tabs>
          <w:tab w:val="left" w:pos="900"/>
        </w:tabs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>E =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Kostnadstillägg i SEK/m</w:t>
      </w:r>
      <w:r>
        <w:rPr>
          <w:sz w:val="24"/>
          <w:szCs w:val="24"/>
          <w:vertAlign w:val="superscript"/>
        </w:rPr>
        <w:t>3</w:t>
      </w:r>
    </w:p>
    <w:p w:rsidR="00000000" w:rsidRDefault="00577242">
      <w:pPr>
        <w:tabs>
          <w:tab w:val="left" w:pos="900"/>
        </w:tabs>
        <w:rPr>
          <w:b/>
          <w:sz w:val="24"/>
          <w:szCs w:val="24"/>
        </w:rPr>
      </w:pPr>
    </w:p>
    <w:p w:rsidR="00000000" w:rsidRDefault="00577242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  <w:t>Eldningsolja D10</w:t>
      </w:r>
      <w:r>
        <w:rPr>
          <w:sz w:val="24"/>
          <w:szCs w:val="24"/>
        </w:rPr>
        <w:tab/>
        <w:t>70</w:t>
      </w:r>
    </w:p>
    <w:p w:rsidR="00000000" w:rsidRDefault="00577242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  <w:t>Eldningsolja D32</w:t>
      </w:r>
      <w:r>
        <w:rPr>
          <w:sz w:val="24"/>
          <w:szCs w:val="24"/>
        </w:rPr>
        <w:tab/>
        <w:t>70</w:t>
      </w:r>
    </w:p>
    <w:p w:rsidR="00000000" w:rsidRDefault="00577242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  <w:t>Diesel MK1</w:t>
      </w:r>
      <w:r>
        <w:rPr>
          <w:sz w:val="24"/>
          <w:szCs w:val="24"/>
        </w:rPr>
        <w:tab/>
        <w:t>70</w:t>
      </w:r>
    </w:p>
    <w:p w:rsidR="00000000" w:rsidRDefault="00577242">
      <w:pPr>
        <w:tabs>
          <w:tab w:val="left" w:pos="900"/>
        </w:tabs>
        <w:rPr>
          <w:sz w:val="24"/>
          <w:szCs w:val="24"/>
        </w:rPr>
      </w:pPr>
    </w:p>
    <w:p w:rsidR="00000000" w:rsidRDefault="00577242">
      <w:pPr>
        <w:tabs>
          <w:tab w:val="left" w:pos="90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F =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Orts tillägg.</w:t>
      </w:r>
    </w:p>
    <w:p w:rsidR="00000000" w:rsidRDefault="00577242">
      <w:pPr>
        <w:ind w:left="1304"/>
        <w:rPr>
          <w:sz w:val="28"/>
        </w:rPr>
      </w:pPr>
    </w:p>
    <w:p w:rsidR="00000000" w:rsidRDefault="00577242">
      <w:pPr>
        <w:rPr>
          <w:b/>
          <w:sz w:val="24"/>
        </w:rPr>
      </w:pPr>
      <w:r>
        <w:rPr>
          <w:b/>
          <w:sz w:val="24"/>
        </w:rPr>
        <w:t>Valuta</w:t>
      </w:r>
    </w:p>
    <w:p w:rsidR="00000000" w:rsidRDefault="00577242">
      <w:pPr>
        <w:rPr>
          <w:sz w:val="24"/>
        </w:rPr>
      </w:pPr>
      <w:r>
        <w:rPr>
          <w:sz w:val="24"/>
        </w:rPr>
        <w:t>Samtliga priser anges i SEK exkl. moms.</w:t>
      </w:r>
    </w:p>
    <w:p w:rsidR="00000000" w:rsidRDefault="00577242">
      <w:pPr>
        <w:rPr>
          <w:sz w:val="24"/>
        </w:rPr>
      </w:pPr>
    </w:p>
    <w:p w:rsidR="00000000" w:rsidRDefault="00577242">
      <w:pPr>
        <w:rPr>
          <w:b/>
          <w:sz w:val="24"/>
        </w:rPr>
      </w:pPr>
      <w:r>
        <w:rPr>
          <w:b/>
          <w:sz w:val="24"/>
        </w:rPr>
        <w:t>Leveransvillkor / ort</w:t>
      </w:r>
    </w:p>
    <w:p w:rsidR="00000000" w:rsidRDefault="00577242">
      <w:pPr>
        <w:rPr>
          <w:sz w:val="24"/>
        </w:rPr>
      </w:pPr>
      <w:r>
        <w:rPr>
          <w:sz w:val="24"/>
        </w:rPr>
        <w:t>DDP</w:t>
      </w:r>
      <w:r>
        <w:rPr>
          <w:i/>
          <w:sz w:val="24"/>
        </w:rPr>
        <w:t xml:space="preserve"> </w:t>
      </w:r>
      <w:r>
        <w:rPr>
          <w:sz w:val="24"/>
        </w:rPr>
        <w:t>(Incoterms 2000) beställ</w:t>
      </w:r>
      <w:r>
        <w:rPr>
          <w:sz w:val="24"/>
        </w:rPr>
        <w:t>arens affärsställe, ortstillägg tillkommer enligt särskild offert.</w:t>
      </w:r>
      <w:r>
        <w:rPr>
          <w:sz w:val="24"/>
        </w:rPr>
        <w:br/>
        <w:t xml:space="preserve"> </w:t>
      </w:r>
    </w:p>
    <w:p w:rsidR="00000000" w:rsidRDefault="00577242">
      <w:pPr>
        <w:rPr>
          <w:b/>
          <w:sz w:val="24"/>
        </w:rPr>
      </w:pPr>
      <w:r>
        <w:rPr>
          <w:b/>
          <w:sz w:val="24"/>
        </w:rPr>
        <w:t>Fakturering</w:t>
      </w:r>
    </w:p>
    <w:p w:rsidR="00000000" w:rsidRDefault="00577242">
      <w:pPr>
        <w:rPr>
          <w:sz w:val="24"/>
        </w:rPr>
      </w:pPr>
      <w:r>
        <w:rPr>
          <w:sz w:val="24"/>
        </w:rPr>
        <w:t>Faktureringsavgift, expeditionsavgift eller annan tillkommande avgift godkännes ej.</w:t>
      </w:r>
    </w:p>
    <w:p w:rsidR="00000000" w:rsidRDefault="00577242">
      <w:pPr>
        <w:rPr>
          <w:sz w:val="24"/>
        </w:rPr>
      </w:pPr>
    </w:p>
    <w:p w:rsidR="00000000" w:rsidRDefault="00577242">
      <w:pPr>
        <w:rPr>
          <w:b/>
          <w:sz w:val="24"/>
        </w:rPr>
      </w:pPr>
      <w:r>
        <w:rPr>
          <w:b/>
          <w:sz w:val="24"/>
        </w:rPr>
        <w:t>Emballagevillkor</w:t>
      </w:r>
    </w:p>
    <w:p w:rsidR="00000000" w:rsidRDefault="00577242">
      <w:pPr>
        <w:rPr>
          <w:sz w:val="24"/>
        </w:rPr>
      </w:pPr>
      <w:r>
        <w:rPr>
          <w:sz w:val="24"/>
        </w:rPr>
        <w:t>Pallar skall vara EUR-pallar av  minst B-kvalitè. Begagnade pallkragar få</w:t>
      </w:r>
      <w:r>
        <w:rPr>
          <w:sz w:val="24"/>
        </w:rPr>
        <w:t>r användas.</w:t>
      </w:r>
    </w:p>
    <w:p w:rsidR="00577242" w:rsidRDefault="00577242">
      <w:pPr>
        <w:rPr>
          <w:sz w:val="24"/>
        </w:rPr>
      </w:pPr>
    </w:p>
    <w:sectPr w:rsidR="00577242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31"/>
    <w:rsid w:val="00577242"/>
    <w:rsid w:val="009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4059F-EF2A-44B1-A49F-29E32F94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Brdtextmedindrag">
    <w:name w:val="Body Text Indent"/>
    <w:basedOn w:val="Normal"/>
    <w:semiHidden/>
    <w:pPr>
      <w:ind w:left="1304"/>
    </w:pPr>
    <w:rPr>
      <w:sz w:val="24"/>
    </w:rPr>
  </w:style>
  <w:style w:type="paragraph" w:customStyle="1" w:styleId="Brdtextmedindrag21">
    <w:name w:val="Brödtext med indrag 21"/>
    <w:basedOn w:val="Normal"/>
    <w:pPr>
      <w:ind w:left="1304" w:firstLine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PRISAVTAL BRÄNSLE - ROTTERDAMAVTAL</vt:lpstr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PRISAVTAL BRÄNSLE - ROTTERDAMAVTAL</dc:title>
  <dc:subject/>
  <dc:creator>Per Larsson</dc:creator>
  <cp:keywords/>
  <cp:lastModifiedBy>Michèle Sandstedt</cp:lastModifiedBy>
  <cp:revision>2</cp:revision>
  <cp:lastPrinted>1601-01-01T00:00:00Z</cp:lastPrinted>
  <dcterms:created xsi:type="dcterms:W3CDTF">2021-06-09T11:45:00Z</dcterms:created>
  <dcterms:modified xsi:type="dcterms:W3CDTF">2021-06-09T11:45:00Z</dcterms:modified>
</cp:coreProperties>
</file>