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5" w:rsidRPr="00044285" w:rsidRDefault="00044285" w:rsidP="0004428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44285">
        <w:rPr>
          <w:rFonts w:ascii="Arial" w:hAnsi="Arial" w:cs="Arial"/>
          <w:b/>
          <w:sz w:val="32"/>
          <w:szCs w:val="32"/>
        </w:rPr>
        <w:t>LEVERANTÖRSBEDÖMNING BILINDUSTRIN</w:t>
      </w:r>
    </w:p>
    <w:p w:rsidR="00044285" w:rsidRPr="00044285" w:rsidRDefault="00044285" w:rsidP="00044285">
      <w:pPr>
        <w:rPr>
          <w:rFonts w:ascii="Arial" w:hAnsi="Arial" w:cs="Arial"/>
        </w:rPr>
      </w:pPr>
    </w:p>
    <w:p w:rsidR="00044285" w:rsidRPr="00044285" w:rsidRDefault="00044285" w:rsidP="0004428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648"/>
        <w:gridCol w:w="2925"/>
        <w:gridCol w:w="5389"/>
      </w:tblGrid>
      <w:tr w:rsidR="00044285" w:rsidRPr="00044285">
        <w:tc>
          <w:tcPr>
            <w:tcW w:w="648" w:type="dxa"/>
            <w:shd w:val="clear" w:color="auto" w:fill="E0E0E0"/>
          </w:tcPr>
          <w:p w:rsidR="00044285" w:rsidRPr="00044285" w:rsidRDefault="00044285" w:rsidP="00044285">
            <w:pPr>
              <w:rPr>
                <w:rFonts w:ascii="Arial" w:hAnsi="Arial" w:cs="Arial"/>
                <w:b/>
              </w:rPr>
            </w:pPr>
            <w:r w:rsidRPr="00044285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925" w:type="dxa"/>
            <w:shd w:val="clear" w:color="auto" w:fill="E0E0E0"/>
          </w:tcPr>
          <w:p w:rsidR="00044285" w:rsidRPr="00044285" w:rsidRDefault="00044285" w:rsidP="00044285">
            <w:pPr>
              <w:rPr>
                <w:rFonts w:ascii="Arial" w:hAnsi="Arial" w:cs="Arial"/>
                <w:b/>
              </w:rPr>
            </w:pPr>
            <w:r w:rsidRPr="00044285">
              <w:rPr>
                <w:rFonts w:ascii="Arial" w:hAnsi="Arial" w:cs="Arial"/>
                <w:b/>
              </w:rPr>
              <w:t>Bedömningsområde</w:t>
            </w:r>
          </w:p>
        </w:tc>
        <w:tc>
          <w:tcPr>
            <w:tcW w:w="5389" w:type="dxa"/>
            <w:shd w:val="clear" w:color="auto" w:fill="E0E0E0"/>
          </w:tcPr>
          <w:p w:rsidR="00044285" w:rsidRPr="00044285" w:rsidRDefault="00044285" w:rsidP="00044285">
            <w:pPr>
              <w:rPr>
                <w:rFonts w:ascii="Arial" w:hAnsi="Arial" w:cs="Arial"/>
                <w:b/>
              </w:rPr>
            </w:pPr>
            <w:proofErr w:type="gramStart"/>
            <w:r w:rsidRPr="00044285">
              <w:rPr>
                <w:rFonts w:ascii="Arial" w:hAnsi="Arial" w:cs="Arial"/>
                <w:b/>
              </w:rPr>
              <w:t>Bedömning</w:t>
            </w:r>
            <w:r>
              <w:rPr>
                <w:rFonts w:ascii="Arial" w:hAnsi="Arial" w:cs="Arial"/>
                <w:b/>
              </w:rPr>
              <w:t xml:space="preserve"> / Förslag</w:t>
            </w:r>
            <w:proofErr w:type="gramEnd"/>
            <w:r>
              <w:rPr>
                <w:rFonts w:ascii="Arial" w:hAnsi="Arial" w:cs="Arial"/>
                <w:b/>
              </w:rPr>
              <w:t xml:space="preserve"> åtgärder</w:t>
            </w: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Planering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Dokumentation och administration av konstruktionsförändringar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Kvalitetssäkring av produktionsutrustning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Produktionsprocesser</w:t>
            </w:r>
          </w:p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Produktionsinstruktioner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Besiktningsprocesser</w:t>
            </w:r>
          </w:p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Besiktningsinstruktioner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Standarder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Besiktningsmetoder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Kvalitetssäkring köpta komponenter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Processparametrar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Processbesiktning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Slutbesiktning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Provtagningsinstruktion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Avvikelsehantering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Kvalitet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44285">
              <w:rPr>
                <w:rFonts w:ascii="Arial" w:hAnsi="Arial" w:cs="Arial"/>
                <w:sz w:val="20"/>
                <w:szCs w:val="20"/>
              </w:rPr>
              <w:t>- och besiktningsstatus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Materialhantering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Utbildning och kompetensutveckling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Dokumenthantering, registrering, utgåve- och versionshantering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Korrigerande åtgärder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285" w:rsidRPr="00044285">
        <w:tc>
          <w:tcPr>
            <w:tcW w:w="648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25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  <w:r w:rsidRPr="00044285">
              <w:rPr>
                <w:rFonts w:ascii="Arial" w:hAnsi="Arial" w:cs="Arial"/>
                <w:sz w:val="20"/>
                <w:szCs w:val="20"/>
              </w:rPr>
              <w:t>Bedömning av underleverantörer</w:t>
            </w:r>
          </w:p>
        </w:tc>
        <w:tc>
          <w:tcPr>
            <w:tcW w:w="5389" w:type="dxa"/>
          </w:tcPr>
          <w:p w:rsidR="00044285" w:rsidRPr="00044285" w:rsidRDefault="00044285" w:rsidP="00044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285" w:rsidRPr="00044285" w:rsidRDefault="00044285" w:rsidP="00044285">
      <w:pPr>
        <w:rPr>
          <w:rFonts w:ascii="Arial" w:hAnsi="Arial" w:cs="Arial"/>
        </w:rPr>
      </w:pPr>
    </w:p>
    <w:sectPr w:rsidR="00044285" w:rsidRPr="000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5"/>
    <w:rsid w:val="00044285"/>
    <w:rsid w:val="001A7EBB"/>
    <w:rsid w:val="009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85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LEVERANTÖRSBEDÖMNING BILINDUSTRIN</vt:lpstr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LEVERANTÖRSBEDÖMNING BILINDUSTRIN</dc:title>
  <dc:subject/>
  <dc:creator/>
  <cp:keywords/>
  <dc:description/>
  <cp:lastModifiedBy/>
  <cp:revision>1</cp:revision>
  <dcterms:created xsi:type="dcterms:W3CDTF">2021-06-08T15:37:00Z</dcterms:created>
  <dcterms:modified xsi:type="dcterms:W3CDTF">2021-06-08T15:37:00Z</dcterms:modified>
</cp:coreProperties>
</file>