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F47EB">
      <w:pPr>
        <w:jc w:val="center"/>
        <w:rPr>
          <w:b/>
          <w:sz w:val="48"/>
        </w:rPr>
      </w:pPr>
      <w:bookmarkStart w:id="0" w:name="_GoBack"/>
      <w:bookmarkEnd w:id="0"/>
    </w:p>
    <w:p w:rsidR="00000000" w:rsidRDefault="005F47EB">
      <w:pPr>
        <w:jc w:val="center"/>
        <w:rPr>
          <w:b/>
          <w:sz w:val="36"/>
        </w:rPr>
      </w:pPr>
    </w:p>
    <w:p w:rsidR="00000000" w:rsidRDefault="005F47EB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30"/>
        <w:gridCol w:w="2131"/>
        <w:gridCol w:w="2130"/>
        <w:gridCol w:w="2141"/>
      </w:tblGrid>
      <w:tr w:rsidR="00000000">
        <w:trPr>
          <w:cantSplit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pStyle w:val="Rubrik2"/>
              <w:tabs>
                <w:tab w:val="left" w:pos="142"/>
              </w:tabs>
              <w:snapToGrid w:val="0"/>
              <w:spacing w:before="0"/>
              <w:ind w:left="142"/>
              <w:rPr>
                <w:rFonts w:ascii="Times New Roman" w:hAnsi="Times New Roman"/>
                <w:lang w:val="sv-SE"/>
              </w:rPr>
            </w:pPr>
          </w:p>
          <w:p w:rsidR="00000000" w:rsidRDefault="005F47EB"/>
          <w:p w:rsidR="00000000" w:rsidRDefault="005F47E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RAMAVTAL / AVROPSAVTAL /</w:t>
            </w:r>
          </w:p>
          <w:p w:rsidR="00000000" w:rsidRDefault="005F47E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LEVERANSAVTAL / ÅRSAVTAL</w:t>
            </w:r>
          </w:p>
          <w:p w:rsidR="00000000" w:rsidRDefault="005F47EB">
            <w:pPr>
              <w:jc w:val="center"/>
            </w:pPr>
          </w:p>
          <w:p w:rsidR="00000000" w:rsidRDefault="005F47E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mellan</w:t>
            </w:r>
          </w:p>
          <w:p w:rsidR="00000000" w:rsidRDefault="005F47EB">
            <w:pPr>
              <w:pStyle w:val="Rubrik2"/>
              <w:tabs>
                <w:tab w:val="left" w:pos="142"/>
              </w:tabs>
              <w:spacing w:before="0"/>
              <w:ind w:left="142"/>
              <w:rPr>
                <w:rFonts w:ascii="Times New Roman" w:hAnsi="Times New Roman"/>
                <w:lang w:val="sv-SE"/>
              </w:rPr>
            </w:pPr>
          </w:p>
        </w:tc>
      </w:tr>
      <w:tr w:rsidR="00000000"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000000" w:rsidRDefault="005F47EB">
            <w:pPr>
              <w:pStyle w:val="Rubrik2"/>
              <w:tabs>
                <w:tab w:val="left" w:pos="142"/>
              </w:tabs>
              <w:snapToGrid w:val="0"/>
              <w:spacing w:before="0"/>
              <w:ind w:left="142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Beställare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pStyle w:val="Rubrik2"/>
              <w:tabs>
                <w:tab w:val="left" w:pos="142"/>
              </w:tabs>
              <w:snapToGrid w:val="0"/>
              <w:spacing w:before="0"/>
              <w:ind w:left="142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Leverantör</w:t>
            </w:r>
          </w:p>
        </w:tc>
      </w:tr>
      <w:tr w:rsidR="00000000">
        <w:trPr>
          <w:trHeight w:hRule="exact" w:val="454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snapToGrid w:val="0"/>
              <w:ind w:left="142" w:hanging="142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Namn och postadres</w:t>
            </w:r>
          </w:p>
          <w:p w:rsidR="00000000" w:rsidRDefault="005F47EB">
            <w:pPr>
              <w:ind w:left="142" w:hanging="142"/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ind w:left="142" w:hanging="142"/>
              <w:rPr>
                <w:sz w:val="14"/>
              </w:rPr>
            </w:pPr>
            <w:r>
              <w:rPr>
                <w:sz w:val="14"/>
              </w:rPr>
              <w:t>Namn och postadres</w:t>
            </w:r>
          </w:p>
        </w:tc>
      </w:tr>
      <w:tr w:rsidR="00000000">
        <w:trPr>
          <w:trHeight w:hRule="exact" w:val="454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ind w:left="142" w:hanging="142"/>
              <w:rPr>
                <w:sz w:val="14"/>
              </w:rPr>
            </w:pPr>
            <w:r>
              <w:rPr>
                <w:sz w:val="14"/>
              </w:rPr>
              <w:t>Organisationsnummer</w:t>
            </w:r>
          </w:p>
          <w:p w:rsidR="00000000" w:rsidRDefault="005F47EB">
            <w:pPr>
              <w:ind w:left="142" w:hanging="142"/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ind w:left="142" w:hanging="142"/>
              <w:rPr>
                <w:sz w:val="14"/>
              </w:rPr>
            </w:pPr>
            <w:r>
              <w:rPr>
                <w:sz w:val="14"/>
              </w:rPr>
              <w:t>Organisationsnummer</w:t>
            </w:r>
          </w:p>
          <w:p w:rsidR="00000000" w:rsidRDefault="005F47EB">
            <w:pPr>
              <w:ind w:left="142" w:hanging="142"/>
            </w:pPr>
          </w:p>
        </w:tc>
      </w:tr>
      <w:tr w:rsidR="00000000">
        <w:trPr>
          <w:trHeight w:hRule="exact" w:val="45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ind w:left="142" w:hanging="142"/>
              <w:rPr>
                <w:sz w:val="14"/>
              </w:rPr>
            </w:pPr>
            <w:r>
              <w:rPr>
                <w:sz w:val="14"/>
              </w:rPr>
              <w:t>Telefon</w:t>
            </w:r>
          </w:p>
          <w:p w:rsidR="00000000" w:rsidRDefault="005F47EB">
            <w:pPr>
              <w:ind w:left="142" w:hanging="142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ind w:left="142" w:hanging="142"/>
              <w:rPr>
                <w:sz w:val="14"/>
              </w:rPr>
            </w:pPr>
            <w:r>
              <w:rPr>
                <w:sz w:val="14"/>
              </w:rPr>
              <w:t>Telefax</w:t>
            </w:r>
          </w:p>
          <w:p w:rsidR="00000000" w:rsidRDefault="005F47EB">
            <w:pPr>
              <w:ind w:left="142" w:hanging="142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ind w:left="142" w:hanging="142"/>
            </w:pPr>
            <w:r>
              <w:rPr>
                <w:sz w:val="14"/>
              </w:rPr>
              <w:t>Telefon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ind w:left="142" w:hanging="142"/>
            </w:pPr>
            <w:r>
              <w:rPr>
                <w:sz w:val="14"/>
              </w:rPr>
              <w:t>Telefax</w:t>
            </w:r>
            <w:r>
              <w:t xml:space="preserve"> </w:t>
            </w:r>
          </w:p>
        </w:tc>
      </w:tr>
      <w:tr w:rsidR="00000000">
        <w:trPr>
          <w:trHeight w:hRule="exact" w:val="454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ind w:left="142" w:hanging="142"/>
              <w:rPr>
                <w:sz w:val="14"/>
              </w:rPr>
            </w:pPr>
            <w:r>
              <w:rPr>
                <w:sz w:val="14"/>
              </w:rPr>
              <w:t>E-post</w:t>
            </w:r>
          </w:p>
          <w:p w:rsidR="00000000" w:rsidRDefault="005F47EB">
            <w:pPr>
              <w:ind w:left="142" w:hanging="142"/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ind w:left="142" w:hanging="142"/>
              <w:rPr>
                <w:sz w:val="14"/>
              </w:rPr>
            </w:pPr>
            <w:r>
              <w:rPr>
                <w:sz w:val="14"/>
              </w:rPr>
              <w:t>E-post</w:t>
            </w:r>
          </w:p>
          <w:p w:rsidR="00000000" w:rsidRDefault="005F47EB">
            <w:pPr>
              <w:ind w:left="142" w:hanging="142"/>
            </w:pPr>
          </w:p>
        </w:tc>
      </w:tr>
      <w:tr w:rsidR="00000000">
        <w:trPr>
          <w:trHeight w:hRule="exact" w:val="454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snapToGrid w:val="0"/>
              <w:ind w:left="142" w:hanging="142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Handläggare</w:t>
            </w:r>
          </w:p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ind w:left="142" w:hanging="142"/>
              <w:rPr>
                <w:sz w:val="20"/>
                <w:lang w:val="sv-SE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snapToGrid w:val="0"/>
              <w:ind w:left="142" w:hanging="142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Handläggare</w:t>
            </w:r>
          </w:p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ind w:left="142" w:hanging="142"/>
              <w:rPr>
                <w:sz w:val="20"/>
                <w:lang w:val="sv-SE"/>
              </w:rPr>
            </w:pPr>
          </w:p>
        </w:tc>
      </w:tr>
      <w:tr w:rsidR="00000000">
        <w:trPr>
          <w:trHeight w:hRule="exact" w:val="454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snapToGrid w:val="0"/>
              <w:ind w:left="142" w:hanging="142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Best</w:t>
            </w:r>
            <w:r>
              <w:rPr>
                <w:sz w:val="14"/>
                <w:lang w:val="sv-SE"/>
              </w:rPr>
              <w:t>ällarens avtalsnummer</w:t>
            </w:r>
          </w:p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ind w:left="142" w:hanging="142"/>
              <w:rPr>
                <w:sz w:val="20"/>
                <w:lang w:val="sv-SE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snapToGrid w:val="0"/>
              <w:ind w:left="142" w:hanging="142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Leverantörens avtalsnummer</w:t>
            </w:r>
          </w:p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ind w:left="142" w:hanging="142"/>
              <w:rPr>
                <w:sz w:val="20"/>
                <w:lang w:val="sv-SE"/>
              </w:rPr>
            </w:pPr>
          </w:p>
        </w:tc>
      </w:tr>
      <w:tr w:rsidR="00000000">
        <w:trPr>
          <w:cantSplit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snapToGrid w:val="0"/>
              <w:ind w:left="142" w:hanging="142"/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Mellan ovan angiven Beställare härefter kallad Beställaren och </w:t>
            </w:r>
            <w:r>
              <w:rPr>
                <w:lang w:val="sv-SE"/>
              </w:rPr>
              <w:t>Leverantör härefter kallad Leverantören, har avtal träffats där Leverantören åtager sig att till beställaren leverera</w:t>
            </w:r>
          </w:p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ind w:left="142" w:hanging="142"/>
              <w:jc w:val="center"/>
              <w:rPr>
                <w:i/>
                <w:iCs/>
                <w:lang w:val="sv-SE"/>
              </w:rPr>
            </w:pPr>
            <w:r>
              <w:rPr>
                <w:i/>
                <w:iCs/>
                <w:lang w:val="sv-SE"/>
              </w:rPr>
              <w:t>tillverkning/produkter/</w:t>
            </w:r>
            <w:r>
              <w:rPr>
                <w:i/>
                <w:iCs/>
                <w:lang w:val="sv-SE"/>
              </w:rPr>
              <w:t>varor/tjänster</w:t>
            </w:r>
          </w:p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ind w:left="142" w:hanging="142"/>
              <w:jc w:val="center"/>
              <w:rPr>
                <w:i/>
                <w:iCs/>
                <w:lang w:val="sv-SE"/>
              </w:rPr>
            </w:pPr>
            <w:r>
              <w:rPr>
                <w:i/>
                <w:iCs/>
                <w:lang w:val="sv-SE"/>
              </w:rPr>
              <w:t>av</w:t>
            </w:r>
          </w:p>
        </w:tc>
      </w:tr>
      <w:tr w:rsidR="00000000">
        <w:trPr>
          <w:cantSplit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pStyle w:val="Sidfot"/>
              <w:tabs>
                <w:tab w:val="clear" w:pos="4819"/>
                <w:tab w:val="clear" w:pos="9071"/>
              </w:tabs>
              <w:snapToGrid w:val="0"/>
              <w:ind w:left="252"/>
              <w:rPr>
                <w:lang w:val="sv-SE"/>
              </w:rPr>
            </w:pPr>
            <w:r>
              <w:rPr>
                <w:lang w:val="sv-SE"/>
              </w:rPr>
              <w:t>I kontraktet ingående handlingar</w:t>
            </w:r>
          </w:p>
          <w:p w:rsidR="00000000" w:rsidRDefault="005F47EB">
            <w:pPr>
              <w:pStyle w:val="Sidfot"/>
              <w:numPr>
                <w:ilvl w:val="0"/>
                <w:numId w:val="2"/>
              </w:numPr>
              <w:tabs>
                <w:tab w:val="clear" w:pos="4819"/>
                <w:tab w:val="clear" w:pos="9071"/>
                <w:tab w:val="left" w:pos="612"/>
              </w:tabs>
              <w:ind w:left="612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t>Pris-, leveranstid, kvantitet- och lagerhållningslista</w:t>
            </w:r>
          </w:p>
          <w:p w:rsidR="00000000" w:rsidRDefault="005F47EB">
            <w:pPr>
              <w:pStyle w:val="Sidfot"/>
              <w:numPr>
                <w:ilvl w:val="0"/>
                <w:numId w:val="2"/>
              </w:numPr>
              <w:tabs>
                <w:tab w:val="clear" w:pos="4819"/>
                <w:tab w:val="clear" w:pos="9071"/>
                <w:tab w:val="left" w:pos="612"/>
              </w:tabs>
              <w:ind w:left="612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t>Särskilda bestämmelser och villkor</w:t>
            </w:r>
          </w:p>
          <w:p w:rsidR="00000000" w:rsidRDefault="005F47EB">
            <w:pPr>
              <w:pStyle w:val="Sidfot"/>
              <w:numPr>
                <w:ilvl w:val="0"/>
                <w:numId w:val="2"/>
              </w:numPr>
              <w:tabs>
                <w:tab w:val="clear" w:pos="4819"/>
                <w:tab w:val="clear" w:pos="9071"/>
                <w:tab w:val="left" w:pos="612"/>
              </w:tabs>
              <w:ind w:left="612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t>Allmänna villkor, ex NL01, ABM 92, ECE 188 …</w:t>
            </w:r>
          </w:p>
          <w:p w:rsidR="00000000" w:rsidRDefault="005F47EB">
            <w:pPr>
              <w:pStyle w:val="Sidfot"/>
              <w:tabs>
                <w:tab w:val="clear" w:pos="4819"/>
                <w:tab w:val="clear" w:pos="9071"/>
                <w:tab w:val="left" w:pos="612"/>
              </w:tabs>
              <w:ind w:left="252"/>
              <w:rPr>
                <w:lang w:val="sv-SE"/>
              </w:rPr>
            </w:pPr>
            <w:r>
              <w:rPr>
                <w:lang w:val="sv-SE"/>
              </w:rPr>
              <w:t>Innehåller kontraktet mot varandra stridande bestämmelser gäller b</w:t>
            </w:r>
            <w:r>
              <w:rPr>
                <w:lang w:val="sv-SE"/>
              </w:rPr>
              <w:t>ilagorna, om ej omständigheterna uppenbarligen föranleder annat sinsemellan, i den ordning som de angivits ovan.</w:t>
            </w:r>
          </w:p>
        </w:tc>
      </w:tr>
      <w:tr w:rsidR="00000000">
        <w:trPr>
          <w:cantSplit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pStyle w:val="Brdtextmedindrag"/>
              <w:snapToGrid w:val="0"/>
            </w:pPr>
          </w:p>
          <w:p w:rsidR="00000000" w:rsidRDefault="005F47EB">
            <w:pPr>
              <w:pStyle w:val="Brdtextmedindrag"/>
            </w:pPr>
            <w:r>
              <w:t>Detta kontrakt har upprättats i två likalydande exemplar av vilka parterna erhållit ett exemplar vardera. Kontraktet träder ikraft när det är</w:t>
            </w:r>
            <w:r>
              <w:t xml:space="preserve"> undertecknat av hos båda parter behörig person.</w:t>
            </w:r>
          </w:p>
          <w:p w:rsidR="00000000" w:rsidRDefault="005F47EB">
            <w:pPr>
              <w:tabs>
                <w:tab w:val="left" w:pos="1260"/>
              </w:tabs>
              <w:ind w:left="180"/>
            </w:pPr>
            <w:r>
              <w:tab/>
            </w:r>
          </w:p>
          <w:p w:rsidR="00000000" w:rsidRDefault="005F47EB">
            <w:pPr>
              <w:tabs>
                <w:tab w:val="left" w:pos="1260"/>
              </w:tabs>
              <w:ind w:left="180"/>
            </w:pPr>
            <w:r>
              <w:t>Ort, Datum:</w:t>
            </w:r>
          </w:p>
          <w:p w:rsidR="00000000" w:rsidRDefault="005F47EB">
            <w:pPr>
              <w:tabs>
                <w:tab w:val="left" w:pos="1260"/>
              </w:tabs>
              <w:ind w:left="180"/>
            </w:pPr>
          </w:p>
          <w:p w:rsidR="00000000" w:rsidRDefault="005F47EB">
            <w:pPr>
              <w:tabs>
                <w:tab w:val="left" w:pos="1260"/>
              </w:tabs>
              <w:ind w:left="180"/>
            </w:pPr>
          </w:p>
          <w:p w:rsidR="00000000" w:rsidRDefault="005F47EB">
            <w:pPr>
              <w:pStyle w:val="Sidfot"/>
              <w:tabs>
                <w:tab w:val="clear" w:pos="4819"/>
                <w:tab w:val="clear" w:pos="9071"/>
                <w:tab w:val="left" w:pos="1260"/>
              </w:tabs>
              <w:ind w:left="180"/>
              <w:rPr>
                <w:lang w:val="sv-SE"/>
              </w:rPr>
            </w:pPr>
            <w:r>
              <w:rPr>
                <w:lang w:val="sv-SE"/>
              </w:rPr>
              <w:t>För Beställaren</w:t>
            </w:r>
            <w:r>
              <w:rPr>
                <w:lang w:val="sv-SE"/>
              </w:rPr>
              <w:tab/>
            </w:r>
            <w:r>
              <w:rPr>
                <w:lang w:val="sv-SE"/>
              </w:rPr>
              <w:tab/>
              <w:t>För Leverantören</w:t>
            </w:r>
          </w:p>
          <w:p w:rsidR="00000000" w:rsidRDefault="005F47EB">
            <w:pPr>
              <w:pStyle w:val="Sidfot"/>
              <w:tabs>
                <w:tab w:val="clear" w:pos="4819"/>
                <w:tab w:val="clear" w:pos="9071"/>
                <w:tab w:val="left" w:pos="1260"/>
              </w:tabs>
              <w:ind w:left="180"/>
              <w:rPr>
                <w:lang w:val="sv-SE"/>
              </w:rPr>
            </w:pPr>
          </w:p>
        </w:tc>
      </w:tr>
    </w:tbl>
    <w:p w:rsidR="00000000" w:rsidRDefault="005F47EB">
      <w:pPr>
        <w:tabs>
          <w:tab w:val="left" w:pos="1260"/>
        </w:tabs>
        <w:ind w:left="180"/>
        <w:jc w:val="center"/>
      </w:pPr>
    </w:p>
    <w:p w:rsidR="00000000" w:rsidRDefault="005F47EB">
      <w:pPr>
        <w:pageBreakBefore/>
      </w:pPr>
      <w:r>
        <w:lastRenderedPageBreak/>
        <w:t>Bilaga 2. Särskilda bestämmelser och villkor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Avtalstid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Avtalet träder ikraft: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Exakt tidpunkt: ______________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När de</w:t>
            </w:r>
            <w:r>
              <w:rPr>
                <w:sz w:val="16"/>
              </w:rPr>
              <w:t>t undertecknats av båda parter.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Med avtalsår avses en period om ett år inom avtalstiden, i detta fall utgör avtalsåret: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Kalenderår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Tiden ___________ (månad, dag) till ___________ (månad, dag)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Avtalet upphör att gälla</w:t>
            </w:r>
            <w:r>
              <w:rPr>
                <w:sz w:val="16"/>
              </w:rPr>
              <w:t>: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Exakt tidpunkt: ______________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Vid avtalsårets slut om inte förlängning är begärd av endera parten senast __________ arbetsdagar före avtalsårets slut.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Vid avtalsårets slut om endera parten sagt up</w:t>
            </w:r>
            <w:r>
              <w:rPr>
                <w:sz w:val="16"/>
              </w:rPr>
              <w:t>p avtalet senast __________ arbetsdagar före avtalsårets slut.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Avtalet förlängs: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med ________ månader/år om förlängning är begärd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med ________ månader/år om avtalet inte sagts upp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Förtida uppsägning: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Säljaren har när som helst rätt att säga upp avtalet med en uppsägningstid om ___________ dagar/veckor/månader.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Köparen har när som helst rätt att säga upp avtalet med en uppsägningstid om ___________ dagar/veckor/månader.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</w:instrText>
            </w:r>
            <w:r>
              <w:instrText xml:space="preserve">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Parterna har rätt att säga upp avtalet vid motpartens konkurs eller bristande betalningsförmåga. Parternas tvist får inte utgöra grund för avtalets uppsägning.</w:t>
            </w:r>
          </w:p>
        </w:tc>
      </w:tr>
    </w:tbl>
    <w:p w:rsidR="00000000" w:rsidRDefault="005F47EB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Leveransåtagande och exklusivitet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Säljaren åtager sig att till köpa</w:t>
            </w:r>
            <w:r>
              <w:rPr>
                <w:sz w:val="16"/>
              </w:rPr>
              <w:t>ren leverera varor och tjänster definierade i detta avtal.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Säljaren åtager sig att till köparen exklusivt leverera varor och tjänster definierade i detta avtal. Säljaren får inte utan köparens medgivande leverera dessa varor och tjänster </w:t>
            </w:r>
            <w:r>
              <w:rPr>
                <w:sz w:val="16"/>
              </w:rPr>
              <w:t>till annan part.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Köparen förpliktigar sig att betala för leverera varor och tjänster, enligt villkor och bestämmelser i detta avtal.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Köparen förbinder sig att exklusivt beställa varor och tjänster definierade i detta avt</w:t>
            </w:r>
            <w:r>
              <w:rPr>
                <w:sz w:val="16"/>
              </w:rPr>
              <w:t>al hos leverantören. Köparen får inte utan säljarens medgivande köpa nämnda varor hos annan part.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Säljaren åtager sig att lagerhålla reservdelar i minst _________ år efter detta avtals upphörande.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Säljaren åtager sig att</w:t>
            </w:r>
            <w:r>
              <w:rPr>
                <w:sz w:val="16"/>
              </w:rPr>
              <w:t xml:space="preserve"> märka produkter med köparens namn såsom det vore köparen som vore tillverkare av produkten.</w:t>
            </w:r>
          </w:p>
        </w:tc>
      </w:tr>
    </w:tbl>
    <w:p w:rsidR="00000000" w:rsidRDefault="005F47EB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Avropsrutiner och försörjningsförfarande</w:t>
            </w:r>
          </w:p>
        </w:tc>
      </w:tr>
      <w:bookmarkStart w:id="1" w:name="OLE_LINK1"/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bookmarkEnd w:id="1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Varor och tjänster avropas med enskilda beställningar, följande beställningssätt tillåts:</w:t>
            </w:r>
          </w:p>
          <w:p w:rsidR="00000000" w:rsidRDefault="005F47EB">
            <w:pPr>
              <w:tabs>
                <w:tab w:val="left" w:pos="57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</w:instrText>
            </w:r>
            <w:r>
              <w:instrText xml:space="preserve">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Skriftlig beställning</w:t>
            </w:r>
          </w:p>
          <w:p w:rsidR="00000000" w:rsidRDefault="005F47EB">
            <w:pPr>
              <w:tabs>
                <w:tab w:val="left" w:pos="57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Telefaxbeställning</w:t>
            </w:r>
          </w:p>
          <w:p w:rsidR="00000000" w:rsidRDefault="005F47EB">
            <w:pPr>
              <w:tabs>
                <w:tab w:val="left" w:pos="57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EDI-beställning</w:t>
            </w:r>
          </w:p>
          <w:p w:rsidR="00000000" w:rsidRDefault="005F47EB">
            <w:pPr>
              <w:tabs>
                <w:tab w:val="left" w:pos="57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E-post-beställning</w:t>
            </w:r>
          </w:p>
          <w:p w:rsidR="00000000" w:rsidRDefault="005F47EB">
            <w:pPr>
              <w:tabs>
                <w:tab w:val="left" w:pos="57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Telefonbeställning, leverantören bekräftar med ordererkännande</w:t>
            </w:r>
          </w:p>
          <w:p w:rsidR="00000000" w:rsidRDefault="005F47EB">
            <w:pPr>
              <w:tabs>
                <w:tab w:val="left" w:pos="57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Avhämtning i </w:t>
            </w:r>
            <w:r>
              <w:rPr>
                <w:sz w:val="16"/>
              </w:rPr>
              <w:t>butik/lager mot uppvisande av giltig legitimation. Leverantören antecknar namn och personnummer.</w:t>
            </w:r>
          </w:p>
          <w:p w:rsidR="00000000" w:rsidRDefault="005F47EB">
            <w:pPr>
              <w:tabs>
                <w:tab w:val="left" w:pos="57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På leverantörens websida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Följande personer eller enheter är behöriga att beställa under detta avtal: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Samtliga anställda h</w:t>
            </w:r>
            <w:r>
              <w:rPr>
                <w:sz w:val="16"/>
              </w:rPr>
              <w:t>os Beställaren.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Hos beställaren följande namngivna personer:_______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Hos beställaren personer med ställning eller befattning som :_____________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Till beställaren angivet dotterbolag med följande angivna p</w:t>
            </w:r>
            <w:r>
              <w:rPr>
                <w:sz w:val="16"/>
              </w:rPr>
              <w:t>ersoner : _____________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Till beställaren underleverantör eller annat bolag, med följande namngivna personer ____________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t>Följande person(er) har rätt att namnge ytterligare personer behöriga att beställa under detta avtal: _________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</w:instrText>
            </w:r>
            <w:r>
              <w:instrText xml:space="preserve">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Försörjningsförfarande</w:t>
            </w:r>
          </w:p>
          <w:p w:rsidR="00000000" w:rsidRDefault="005F47EB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Leverantören inventerar beställarens lager ________ gånnger per dag / vecka / månad / år.</w:t>
            </w:r>
          </w:p>
          <w:p w:rsidR="00000000" w:rsidRDefault="005F47EB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Leverantören har tillgång till beställarens lagerbokföring och stämmer av denna ________ gå</w:t>
            </w:r>
            <w:r>
              <w:rPr>
                <w:sz w:val="16"/>
              </w:rPr>
              <w:t>nger per dag / vecka / månad / avtalsår.</w:t>
            </w:r>
          </w:p>
          <w:p w:rsidR="00000000" w:rsidRDefault="005F47EB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Maximalt tillåten lagervolym  utgör  __________ st / l / m _____ av varje artikel, alternativt definieras i separat lista</w:t>
            </w:r>
          </w:p>
          <w:p w:rsidR="00000000" w:rsidRDefault="005F47EB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Leverantören fyller på lager, senast då lagersaldot för</w:t>
            </w:r>
            <w:r>
              <w:rPr>
                <w:sz w:val="16"/>
              </w:rPr>
              <w:t xml:space="preserve"> enskild artikel understiger _______ % av maxlager.</w:t>
            </w:r>
          </w:p>
          <w:p w:rsidR="00000000" w:rsidRDefault="005F47EB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Leverantören får inte påbörja lagerpåfyllning förrän lagervolymen överstiger ______ % av maxlager.</w:t>
            </w:r>
          </w:p>
          <w:p w:rsidR="00000000" w:rsidRDefault="005F47EB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Köparen lämnar förbrukningsprognos _________ gånger per vecka / mån</w:t>
            </w:r>
            <w:r>
              <w:rPr>
                <w:sz w:val="16"/>
              </w:rPr>
              <w:t>ad / avtalsår.</w:t>
            </w:r>
          </w:p>
          <w:p w:rsidR="00000000" w:rsidRDefault="005F47EB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Köparen har rätt att öka eller minska maxlagervolymen med en varseltid om __________ dagar / veckor / månader.</w:t>
            </w:r>
          </w:p>
          <w:p w:rsidR="00000000" w:rsidRDefault="005F47EB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Köparen har rätt att öka eller minska maxlagervolymen med _________ % vid varje ändringstill</w:t>
            </w:r>
            <w:r>
              <w:rPr>
                <w:sz w:val="16"/>
              </w:rPr>
              <w:t xml:space="preserve">fälle, nytt ändringstillfälle får inte </w:t>
            </w:r>
            <w:r>
              <w:rPr>
                <w:sz w:val="16"/>
              </w:rPr>
              <w:tab/>
              <w:t xml:space="preserve">     åberopas för varseltid löpt ut.</w:t>
            </w:r>
          </w:p>
        </w:tc>
      </w:tr>
    </w:tbl>
    <w:p w:rsidR="00000000" w:rsidRDefault="005F47EB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Lagerhållning, materialbemyndigande och återköp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Beställarens lager är ett konsignationslager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Leverantören har full äganderätt till till varo</w:t>
            </w:r>
            <w:r>
              <w:rPr>
                <w:sz w:val="16"/>
              </w:rPr>
              <w:t>r som finns i beställarens lager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Leverantören bär risken för beställarens lager och försäkrar detta till:___________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Beställaren bär risken för sitt lager och försäkrar detta till:___________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lastRenderedPageBreak/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Leverantö</w:t>
            </w:r>
            <w:r>
              <w:rPr>
                <w:sz w:val="16"/>
              </w:rPr>
              <w:t>ren åtager sig att hålla ett eget beredskapslager i egna lokaler, lager volymen skall vara _______%  av beställarens lager eller _______ % av beställarens prognostiserade årsproduktion. Årsproduktionen prognosticeras _________ gånger per månad / år.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</w:instrText>
            </w:r>
            <w:r>
              <w:instrText xml:space="preserve">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Leverantören bemyndigas hålla material för produktion av produkter som motsvarar _________ % av beställarens lager eller ___________% av beställarens årsproduktion. Årsproduktionen prognosticeras _________ gånger per månad / år. Vid beställaren</w:t>
            </w:r>
            <w:r>
              <w:rPr>
                <w:sz w:val="16"/>
              </w:rPr>
              <w:t>s förtida uppsägning åtager sig köparen att köpa detta lager till självkostnadspris.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Beställaren skall erlägga lagerränta för leverantörens beredskapslager med en räntesats om ________ % per år, som grund för ränteberäkningen skall vara </w:t>
            </w:r>
            <w:r>
              <w:rPr>
                <w:sz w:val="16"/>
              </w:rPr>
              <w:t>i detta avtal avtalade priser.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Beställaren skall erlägga lagerränta för leverantörens materiallager med en räntesats om ________ % per år, som grund för ränteberäkningen skall vara _________________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Beställaren skall erl</w:t>
            </w:r>
            <w:r>
              <w:rPr>
                <w:sz w:val="16"/>
              </w:rPr>
              <w:t>ägga lagerränta för leverantörens konsignationslager hos beställaren med en räntesats om ________ % per år, som grund för ränteberäkningen skall vara i detta avtal avtalade priser.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Leverantören förbinder sig att återköpa levererade produ</w:t>
            </w:r>
            <w:r>
              <w:rPr>
                <w:sz w:val="16"/>
              </w:rPr>
              <w:t>kter till ett pris av _________ % av avtalat pris.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Leverantören förbinder sig att i beställarens lager lagerhållna  produkter till ett pris av _________ % av avtalat pris.</w:t>
            </w:r>
          </w:p>
        </w:tc>
      </w:tr>
    </w:tbl>
    <w:p w:rsidR="00000000" w:rsidRDefault="005F47EB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Ansvar för fel och garantitid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Ansvar för fel </w:t>
            </w:r>
            <w:r>
              <w:rPr>
                <w:sz w:val="16"/>
              </w:rPr>
              <w:t>i ___________  månader. (Bevisbördan åligger beställaren)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Garanti: Garantitid ___________ månader. (Bevisbördan åligger leverantören)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Varan eller tjänsten kommer att säljas till konsument enligt konsumentköplagen, säljar</w:t>
            </w:r>
            <w:r>
              <w:rPr>
                <w:sz w:val="16"/>
              </w:rPr>
              <w:t>ens ansvar för fel följer det ansvar som beställaren får gentemot konsument enligt tillämplig lag.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Varan eller tjänsten kommer att säljas till konsument enligt konsumentköplagen, samt _____ månaders garanti, säljarens ansvar för fel följe</w:t>
            </w:r>
            <w:r>
              <w:rPr>
                <w:sz w:val="16"/>
              </w:rPr>
              <w:t>r det ansvar som beställaren får gentemot konsument enligt tillämplig lag.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Garanti- eller ansvarsperiod börjar då godset/tjänsten levereras.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Garanti- eller ansvarsperiod börjar då godset/tjänsten tas i bruk.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</w:instrText>
            </w:r>
            <w:r>
              <w:instrText xml:space="preserve">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Garanti- eller ansvarsperiod börjar då godset/tjänsten levereras till slutanvändare.</w:t>
            </w:r>
          </w:p>
        </w:tc>
      </w:tr>
    </w:tbl>
    <w:p w:rsidR="00000000" w:rsidRDefault="005F47EB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Priser, indexering, avropskvantiteter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Priser är fasta inom avtalstiden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Priser är fasta inom avtalsåret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Pris </w:t>
            </w:r>
            <w:r>
              <w:rPr>
                <w:sz w:val="16"/>
              </w:rPr>
              <w:t>skall fastställas utifrån förutsättningar avropsdagen, kl 12.00 CET.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Pris skall fastställas utifrån förutsättningar arbetsdagen efter avropsdagen, kl 12.00 CET.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Pris skall fastställas utifrån förutsättningar skeppningsda</w:t>
            </w:r>
            <w:r>
              <w:rPr>
                <w:sz w:val="16"/>
              </w:rPr>
              <w:t>gen, kl 12.00 CET.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Pris skall fastställas utifrån förutsättningar leveranssdagen, kl 12.00 CET.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Pris skall fastställas utifrån förutsättningar leveranssdagen, kl 12.00 CET, enligt angivet leveransvillkor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Pris skall fastställas utifrån genomsnittliga förutsättningar under en tid om ________ dagar / veckor / månader räknat från:_________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Pris skall fastställas i valutan </w:t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SEK, </w:t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EUR, </w:t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GBP, </w:t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USD, </w:t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Annan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______ % av priset skall indexeras mot valutakursen _____________ SEK/EUR, Annan 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 del av priset skall fastställas utifrån produktens råvaruinnehåll av råvaran ___</w:t>
            </w:r>
            <w:r>
              <w:rPr>
                <w:sz w:val="16"/>
              </w:rPr>
              <w:t>______ som referens skall användas noteringen vid _______________ områknat från råvarupriset __________ SEK / EUR / GBP / USD per kg, valutakrusen _________ och råvaruinnehållet ____________ kg / kg / m /l.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Minsta avropskvantitet är _____</w:t>
            </w:r>
            <w:r>
              <w:rPr>
                <w:sz w:val="16"/>
              </w:rPr>
              <w:t>______ st / SEK / EUR / GBP / USD</w:t>
            </w:r>
          </w:p>
        </w:tc>
      </w:tr>
    </w:tbl>
    <w:p w:rsidR="00000000" w:rsidRDefault="005F47EB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Prisjustering, omförhandling av pris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 som vill påkalla prisförhandling skall göra detta med _________ dagars/veckors/månaders varsel, med angivande av nytt anbud.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Prisförhandling </w:t>
            </w:r>
            <w:r>
              <w:rPr>
                <w:sz w:val="16"/>
              </w:rPr>
              <w:t>kan påkallas vid avtalsårets slut, dock tidigast ____________. Part som önskar prisförhandla skall påkallas förhandling senast ________ dagar / veckor / månader före avtalsårets slut, med angivande av nytt anbud. Är prisförhandling ej påkallad gälla föregå</w:t>
            </w:r>
            <w:r>
              <w:rPr>
                <w:sz w:val="16"/>
              </w:rPr>
              <w:t>ende års pris.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Prisindexjustering: Prisjustering vid avtalsårets slut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Prisindexjustering: Prisjustering vid varje månadsskifte / kvartalsskift / Annan period ______________</w:t>
            </w:r>
          </w:p>
        </w:tc>
      </w:tr>
    </w:tbl>
    <w:p w:rsidR="00000000" w:rsidRDefault="005F47EB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Produktlivstid, sistagångsköp (LTB)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</w:instrText>
            </w:r>
            <w:r>
              <w:instrText xml:space="preserve">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Leverantören förbinder sig att tillverka / leverera produkten i dentiskt utförande i minst __________ månader / år.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Leverantören förbinder sig att meddela köparen minst _________ månader / år före en förändring eller nedläggning</w:t>
            </w:r>
            <w:r>
              <w:rPr>
                <w:sz w:val="16"/>
              </w:rPr>
              <w:t xml:space="preserve"> av produkten.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Köparen rätt att lägga en slutbeställning (LTB) på obegränsad mängd av produkten senast ________ månader / år före förändring eller nedläggning av produkten.</w:t>
            </w:r>
          </w:p>
        </w:tc>
      </w:tr>
    </w:tbl>
    <w:p w:rsidR="00000000" w:rsidRDefault="005F47EB">
      <w:pPr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1340"/>
        <w:gridCol w:w="3422"/>
      </w:tblGrid>
      <w:tr w:rsidR="00000000">
        <w:trPr>
          <w:trHeight w:val="225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Frakt och leveransvillkor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</w:p>
        </w:tc>
      </w:tr>
      <w:tr w:rsidR="00000000">
        <w:trPr>
          <w:trHeight w:val="2663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lastRenderedPageBreak/>
              <w:t>Leveransvillkor (INCOTERMS 2000):</w:t>
            </w:r>
          </w:p>
          <w:bookmarkStart w:id="2" w:name="Kryssruta21"/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  <w:lang w:val="en-GB"/>
              </w:rPr>
              <w:t xml:space="preserve">  </w:t>
            </w:r>
            <w:r>
              <w:rPr>
                <w:sz w:val="16"/>
                <w:lang w:val="en-GB"/>
              </w:rPr>
              <w:t>EXW, Ex Works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en-GB"/>
              </w:rPr>
              <w:t xml:space="preserve">  </w:t>
            </w:r>
            <w:r>
              <w:rPr>
                <w:sz w:val="16"/>
                <w:lang w:val="en-GB"/>
              </w:rPr>
              <w:t>FCA, Free Carrier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en-GB"/>
              </w:rPr>
              <w:t xml:space="preserve">  </w:t>
            </w:r>
            <w:r>
              <w:rPr>
                <w:sz w:val="16"/>
                <w:lang w:val="en-GB"/>
              </w:rPr>
              <w:t>FAS, Free Alongside Ship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en-GB"/>
              </w:rPr>
              <w:t xml:space="preserve">  </w:t>
            </w:r>
            <w:r>
              <w:rPr>
                <w:sz w:val="16"/>
                <w:lang w:val="en-GB"/>
              </w:rPr>
              <w:t>FOB, Free On Board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en-GB"/>
              </w:rPr>
              <w:t xml:space="preserve">  </w:t>
            </w:r>
            <w:r>
              <w:rPr>
                <w:sz w:val="16"/>
                <w:lang w:val="en-GB"/>
              </w:rPr>
              <w:t>CPT, Carriage Paid To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en-GB"/>
              </w:rPr>
              <w:t xml:space="preserve">  </w:t>
            </w:r>
            <w:r>
              <w:rPr>
                <w:sz w:val="16"/>
                <w:lang w:val="en-GB"/>
              </w:rPr>
              <w:t>CIP, Carriage and Insurance Paid To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instrText xml:space="preserve">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en-GB"/>
              </w:rPr>
              <w:t xml:space="preserve">  </w:t>
            </w:r>
            <w:r>
              <w:rPr>
                <w:sz w:val="16"/>
                <w:lang w:val="en-GB"/>
              </w:rPr>
              <w:t>CFR, Cost and Freight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en-GB"/>
              </w:rPr>
              <w:t xml:space="preserve">  </w:t>
            </w:r>
            <w:r>
              <w:rPr>
                <w:sz w:val="16"/>
                <w:lang w:val="en-GB"/>
              </w:rPr>
              <w:t>CIF, Cost Insurance and Freight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en-GB"/>
              </w:rPr>
              <w:t xml:space="preserve">  </w:t>
            </w:r>
            <w:r>
              <w:rPr>
                <w:sz w:val="16"/>
                <w:lang w:val="en-GB"/>
              </w:rPr>
              <w:t>DAF, Delivered At Frontier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en-GB"/>
              </w:rPr>
              <w:t xml:space="preserve">  </w:t>
            </w:r>
            <w:r>
              <w:rPr>
                <w:sz w:val="16"/>
                <w:lang w:val="en-GB"/>
              </w:rPr>
              <w:t>DES, Delivered Ex Ship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en-GB"/>
              </w:rPr>
              <w:t xml:space="preserve">  </w:t>
            </w:r>
            <w:r>
              <w:rPr>
                <w:sz w:val="16"/>
                <w:lang w:val="en-GB"/>
              </w:rPr>
              <w:t>DEQ, Delivered Ex Quay (duty paid)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DDU, Delivered Duty Unpaid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lang w:val="en-GB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en-GB"/>
              </w:rPr>
              <w:t xml:space="preserve">  </w:t>
            </w:r>
            <w:r>
              <w:rPr>
                <w:sz w:val="16"/>
                <w:lang w:val="en-GB"/>
              </w:rPr>
              <w:t>DDP, Delivered Duty Paid</w:t>
            </w:r>
            <w:r>
              <w:rPr>
                <w:lang w:val="en-GB"/>
              </w:rPr>
              <w:tab/>
            </w:r>
          </w:p>
          <w:p w:rsidR="00000000" w:rsidRDefault="005F47EB">
            <w:pPr>
              <w:tabs>
                <w:tab w:val="right" w:leader="dot" w:pos="4790"/>
                <w:tab w:val="right" w:pos="558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Annat villkor: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</w:p>
          <w:p w:rsidR="00000000" w:rsidRDefault="005F47EB">
            <w:pPr>
              <w:jc w:val="right"/>
              <w:rPr>
                <w:sz w:val="16"/>
              </w:rPr>
            </w:pPr>
            <w:r>
              <w:rPr>
                <w:sz w:val="16"/>
              </w:rPr>
              <w:t>Namngiven plats:</w:t>
            </w:r>
          </w:p>
          <w:p w:rsidR="00000000" w:rsidRDefault="005F47EB">
            <w:pPr>
              <w:jc w:val="right"/>
              <w:rPr>
                <w:sz w:val="16"/>
              </w:rPr>
            </w:pPr>
            <w:r>
              <w:rPr>
                <w:sz w:val="16"/>
              </w:rPr>
              <w:t>Namngiven plats:</w:t>
            </w:r>
          </w:p>
          <w:p w:rsidR="00000000" w:rsidRDefault="005F47EB">
            <w:pPr>
              <w:jc w:val="right"/>
              <w:rPr>
                <w:sz w:val="16"/>
              </w:rPr>
            </w:pPr>
            <w:r>
              <w:rPr>
                <w:sz w:val="16"/>
              </w:rPr>
              <w:t>Skeppningshamn:</w:t>
            </w:r>
          </w:p>
          <w:p w:rsidR="00000000" w:rsidRDefault="005F47EB">
            <w:pPr>
              <w:jc w:val="right"/>
              <w:rPr>
                <w:sz w:val="16"/>
              </w:rPr>
            </w:pPr>
            <w:r>
              <w:rPr>
                <w:sz w:val="16"/>
              </w:rPr>
              <w:t>Skeppningshamn:</w:t>
            </w:r>
          </w:p>
          <w:p w:rsidR="00000000" w:rsidRDefault="005F47EB">
            <w:pPr>
              <w:jc w:val="right"/>
              <w:rPr>
                <w:sz w:val="16"/>
              </w:rPr>
            </w:pPr>
            <w:r>
              <w:rPr>
                <w:sz w:val="16"/>
              </w:rPr>
              <w:t>Destinationsplats:</w:t>
            </w:r>
          </w:p>
          <w:p w:rsidR="00000000" w:rsidRDefault="005F47EB">
            <w:pPr>
              <w:jc w:val="right"/>
              <w:rPr>
                <w:sz w:val="16"/>
              </w:rPr>
            </w:pPr>
            <w:r>
              <w:rPr>
                <w:sz w:val="16"/>
              </w:rPr>
              <w:t>Destinationsplats:</w:t>
            </w:r>
          </w:p>
          <w:p w:rsidR="00000000" w:rsidRDefault="005F47EB">
            <w:pPr>
              <w:jc w:val="right"/>
              <w:rPr>
                <w:sz w:val="16"/>
              </w:rPr>
            </w:pPr>
            <w:r>
              <w:rPr>
                <w:sz w:val="16"/>
              </w:rPr>
              <w:t>Destinationshamn: Destinationshamn:</w:t>
            </w:r>
          </w:p>
          <w:p w:rsidR="00000000" w:rsidRDefault="005F47EB">
            <w:pPr>
              <w:jc w:val="right"/>
              <w:rPr>
                <w:sz w:val="16"/>
              </w:rPr>
            </w:pPr>
            <w:r>
              <w:rPr>
                <w:sz w:val="16"/>
              </w:rPr>
              <w:t>Namngiv</w:t>
            </w:r>
            <w:r>
              <w:rPr>
                <w:sz w:val="16"/>
              </w:rPr>
              <w:t>en plats:</w:t>
            </w:r>
          </w:p>
          <w:p w:rsidR="00000000" w:rsidRDefault="005F47EB">
            <w:pPr>
              <w:jc w:val="right"/>
              <w:rPr>
                <w:sz w:val="16"/>
              </w:rPr>
            </w:pPr>
            <w:r>
              <w:rPr>
                <w:sz w:val="16"/>
              </w:rPr>
              <w:t>Destinationshamn:</w:t>
            </w:r>
          </w:p>
          <w:p w:rsidR="00000000" w:rsidRDefault="005F47EB">
            <w:pPr>
              <w:jc w:val="right"/>
              <w:rPr>
                <w:sz w:val="16"/>
              </w:rPr>
            </w:pPr>
            <w:r>
              <w:rPr>
                <w:sz w:val="16"/>
              </w:rPr>
              <w:t>Destinationshamn:</w:t>
            </w:r>
          </w:p>
          <w:p w:rsidR="00000000" w:rsidRDefault="005F47EB">
            <w:pPr>
              <w:jc w:val="right"/>
              <w:rPr>
                <w:sz w:val="16"/>
              </w:rPr>
            </w:pPr>
            <w:r>
              <w:rPr>
                <w:sz w:val="16"/>
              </w:rPr>
              <w:t>Destinationsplats:</w:t>
            </w:r>
          </w:p>
          <w:p w:rsidR="00000000" w:rsidRDefault="005F47EB">
            <w:pPr>
              <w:jc w:val="right"/>
              <w:rPr>
                <w:sz w:val="16"/>
              </w:rPr>
            </w:pPr>
            <w:r>
              <w:rPr>
                <w:sz w:val="16"/>
              </w:rPr>
              <w:t>Destinationsplats:</w:t>
            </w:r>
          </w:p>
        </w:tc>
        <w:tc>
          <w:tcPr>
            <w:tcW w:w="3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</w:pPr>
          </w:p>
          <w:p w:rsidR="00000000" w:rsidRDefault="005F47EB"/>
          <w:p w:rsidR="00000000" w:rsidRDefault="005F47EB"/>
          <w:p w:rsidR="00000000" w:rsidRDefault="005F47EB"/>
        </w:tc>
      </w:tr>
      <w:tr w:rsidR="00000000">
        <w:trPr>
          <w:trHeight w:val="1953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Förhållanden som avviker från INCOTERMS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Säljaren lastar godset på fartyg eller fordon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Köparen lastar av godset från fartyg eller </w:t>
            </w:r>
            <w:r>
              <w:rPr>
                <w:sz w:val="16"/>
              </w:rPr>
              <w:t>fordon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Säljaren lastar godset på fartyg eller fordon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Köparen lastar av godset från fartyg eller fordon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Säljaren exportklarerar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Köparen exportklarerar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Säljaren im</w:t>
            </w:r>
            <w:r>
              <w:rPr>
                <w:sz w:val="16"/>
              </w:rPr>
              <w:t>portklarerar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Köparen importklarerar</w:t>
            </w:r>
          </w:p>
          <w:p w:rsidR="00000000" w:rsidRDefault="005F47EB">
            <w:pPr>
              <w:tabs>
                <w:tab w:val="right" w:leader="dot" w:pos="4680"/>
              </w:tabs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Särskild förpackning</w:t>
            </w:r>
            <w:r>
              <w:tab/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Annat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</w:pPr>
          </w:p>
        </w:tc>
        <w:tc>
          <w:tcPr>
            <w:tcW w:w="3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</w:pPr>
          </w:p>
        </w:tc>
      </w:tr>
      <w:tr w:rsidR="00000000">
        <w:trPr>
          <w:trHeight w:val="1065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tabs>
                <w:tab w:val="right" w:leader="dot" w:pos="4320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Sjöfrakt</w:t>
            </w:r>
          </w:p>
          <w:p w:rsidR="00000000" w:rsidRDefault="005F47EB">
            <w:pPr>
              <w:tabs>
                <w:tab w:val="right" w:leader="dot" w:pos="432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Tågfrakt</w:t>
            </w:r>
          </w:p>
          <w:p w:rsidR="00000000" w:rsidRDefault="005F47EB">
            <w:pPr>
              <w:tabs>
                <w:tab w:val="right" w:leader="dot" w:pos="432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Bilfrakt</w:t>
            </w:r>
          </w:p>
          <w:p w:rsidR="00000000" w:rsidRDefault="005F47EB">
            <w:pPr>
              <w:tabs>
                <w:tab w:val="right" w:leader="dot" w:pos="432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Flygfrakt</w:t>
            </w:r>
          </w:p>
          <w:p w:rsidR="00000000" w:rsidRDefault="005F47EB">
            <w:pPr>
              <w:tabs>
                <w:tab w:val="right" w:leader="dot" w:pos="4500"/>
              </w:tabs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Fraktförare</w:t>
            </w:r>
            <w:r>
              <w:tab/>
            </w:r>
          </w:p>
          <w:p w:rsidR="00000000" w:rsidRDefault="005F47EB">
            <w:pPr>
              <w:tabs>
                <w:tab w:val="right" w:leader="dot" w:pos="4610"/>
              </w:tabs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Mottagarfrakt, kontonummer</w:t>
            </w:r>
            <w:r>
              <w:tab/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tabs>
                <w:tab w:val="right" w:leader="dot" w:pos="4320"/>
              </w:tabs>
              <w:snapToGrid w:val="0"/>
            </w:pPr>
          </w:p>
        </w:tc>
        <w:tc>
          <w:tcPr>
            <w:tcW w:w="3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</w:pPr>
          </w:p>
        </w:tc>
      </w:tr>
    </w:tbl>
    <w:p w:rsidR="00000000" w:rsidRDefault="005F47EB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Emballage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Leverantören emballerar varje produkt med inneremballage av typen: 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Leverantören emballerar varje produkt med ytteremballage av typen:</w:t>
            </w:r>
            <w:r>
              <w:rPr>
                <w:sz w:val="16"/>
              </w:rPr>
              <w:t xml:space="preserve"> 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Leverantören emballerar produkter i ett samlingsemballage av typen : 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Leverantören samlar upp produkter på pall (EUR) och pallram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Emballage ska vara sjövärdigt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Emballaget ingår i kontraktspriset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Emballaget debiteras separat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Leverantören stuffar produkterna i egna containrar av typen _______, fyllnadsgrad minst __________ %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Leverantören stuffar produkterna </w:t>
            </w:r>
            <w:r>
              <w:rPr>
                <w:sz w:val="16"/>
              </w:rPr>
              <w:t>i beställarens containrar av typen _______, fyllnadsgrad minst __________ %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Leverantören strippar produkterna ur containrarna</w:t>
            </w:r>
          </w:p>
        </w:tc>
      </w:tr>
    </w:tbl>
    <w:p w:rsidR="00000000" w:rsidRDefault="005F47EB">
      <w:pPr>
        <w:rPr>
          <w:sz w:val="20"/>
          <w:szCs w:val="20"/>
        </w:rPr>
      </w:pPr>
    </w:p>
    <w:tbl>
      <w:tblPr>
        <w:tblW w:w="0" w:type="auto"/>
        <w:tblInd w:w="-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688"/>
      </w:tblGrid>
      <w:tr w:rsidR="00000000"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Leveransadresser</w:t>
            </w:r>
          </w:p>
        </w:tc>
      </w:tr>
      <w:tr w:rsidR="00000000">
        <w:trPr>
          <w:cantSplit/>
          <w:trHeight w:val="270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Leveransadress för gods:</w:t>
            </w:r>
          </w:p>
          <w:p w:rsidR="00000000" w:rsidRDefault="005F47EB">
            <w:pPr>
              <w:rPr>
                <w:sz w:val="16"/>
              </w:rPr>
            </w:pPr>
          </w:p>
          <w:p w:rsidR="00000000" w:rsidRDefault="005F47EB">
            <w:pPr>
              <w:rPr>
                <w:sz w:val="16"/>
              </w:rPr>
            </w:pPr>
          </w:p>
          <w:p w:rsidR="00000000" w:rsidRDefault="005F47EB">
            <w:pPr>
              <w:rPr>
                <w:sz w:val="16"/>
              </w:rPr>
            </w:pPr>
          </w:p>
          <w:p w:rsidR="00000000" w:rsidRDefault="005F47EB">
            <w:pPr>
              <w:rPr>
                <w:sz w:val="16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Leveransadress för kommersiell korrespondens:</w:t>
            </w:r>
          </w:p>
          <w:p w:rsidR="00000000" w:rsidRDefault="005F47EB">
            <w:pPr>
              <w:rPr>
                <w:sz w:val="16"/>
              </w:rPr>
            </w:pPr>
          </w:p>
        </w:tc>
      </w:tr>
      <w:tr w:rsidR="00000000">
        <w:trPr>
          <w:cantSplit/>
          <w:trHeight w:val="270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Godsmärkning: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Märkning:</w:t>
            </w:r>
          </w:p>
        </w:tc>
      </w:tr>
      <w:tr w:rsidR="00000000">
        <w:trPr>
          <w:cantSplit/>
          <w:trHeight w:val="270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Slutdestination i det fall köparen kommer att skeppa godset vidare:</w:t>
            </w:r>
          </w:p>
          <w:p w:rsidR="00000000" w:rsidRDefault="005F47EB">
            <w:pPr>
              <w:rPr>
                <w:sz w:val="16"/>
              </w:rPr>
            </w:pPr>
          </w:p>
          <w:p w:rsidR="00000000" w:rsidRDefault="005F47EB">
            <w:pPr>
              <w:rPr>
                <w:sz w:val="16"/>
              </w:rPr>
            </w:pPr>
          </w:p>
          <w:p w:rsidR="00000000" w:rsidRDefault="005F47EB">
            <w:pPr>
              <w:rPr>
                <w:sz w:val="16"/>
              </w:rPr>
            </w:pPr>
          </w:p>
          <w:p w:rsidR="00000000" w:rsidRDefault="005F47EB">
            <w:pPr>
              <w:rPr>
                <w:sz w:val="16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Leveransadress för teknisk dokumentation:</w:t>
            </w:r>
          </w:p>
        </w:tc>
      </w:tr>
      <w:tr w:rsidR="00000000">
        <w:trPr>
          <w:cantSplit/>
          <w:trHeight w:val="270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Märkning:</w:t>
            </w:r>
          </w:p>
        </w:tc>
      </w:tr>
    </w:tbl>
    <w:p w:rsidR="00000000" w:rsidRDefault="005F47EB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Leveranstid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Leveransen är fullgjord när godset är levererat enligt ovan stipulerade leveransvillkor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</w:t>
            </w:r>
            <w:r>
              <w:rPr>
                <w:i/>
                <w:iCs/>
                <w:sz w:val="16"/>
              </w:rPr>
              <w:t>______ dagar/veckor/månader</w:t>
            </w:r>
            <w:r>
              <w:rPr>
                <w:sz w:val="16"/>
              </w:rPr>
              <w:t xml:space="preserve"> från order.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Exakt tidpunkt: ____________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Förutsätttning för rättidig leverans:_____________</w:t>
            </w:r>
          </w:p>
        </w:tc>
      </w:tr>
    </w:tbl>
    <w:p w:rsidR="00000000" w:rsidRDefault="005F47EB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Äganderätt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Äganderätten övergår när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godset är färdigt för leverans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</w:instrText>
            </w:r>
            <w:r>
              <w:instrText xml:space="preserve">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godset levererats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godset till fullo betalts.</w:t>
            </w:r>
          </w:p>
        </w:tc>
      </w:tr>
    </w:tbl>
    <w:p w:rsidR="00000000" w:rsidRDefault="005F47EB">
      <w: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000000">
        <w:trPr>
          <w:trHeight w:val="28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Betalningsvillkor och fakturering</w:t>
            </w:r>
          </w:p>
        </w:tc>
      </w:tr>
      <w:tr w:rsidR="00000000">
        <w:trPr>
          <w:trHeight w:val="796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Leverantören fakturerar vid order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Leverantören fakturerar levererat värde vid leverans, enligt angivet</w:t>
            </w:r>
            <w:r>
              <w:rPr>
                <w:sz w:val="16"/>
              </w:rPr>
              <w:t xml:space="preserve"> leveransvillkor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Leverantören fakturerar levererat värde vid skeppning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Leverantören fakturerar levererat värde på samlingsfaktura en gång per månad, den 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Leverantören fakturerar värde uttage</w:t>
            </w:r>
            <w:r>
              <w:rPr>
                <w:sz w:val="16"/>
              </w:rPr>
              <w:t>t ur konsignationslager som samlingsfaktura en gång per månad, den 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Pappersfaktura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Elektronisk faktura</w:t>
            </w:r>
          </w:p>
          <w:p w:rsidR="00000000" w:rsidRDefault="005F47EB">
            <w:pPr>
              <w:rPr>
                <w:sz w:val="16"/>
              </w:rPr>
            </w:pP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Beställaren utfärdar betalningsunderlag vid order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Beställaren utfär</w:t>
            </w:r>
            <w:r>
              <w:rPr>
                <w:sz w:val="16"/>
              </w:rPr>
              <w:t>dar betalningsunderlag vid leverans enligt angivet leveransvillkor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Beställaren utfärdar betalningsunderlag vid godsmottagning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Beställaren utfärdar betalningsunderlag som ett samlingsunderlag med avseende på levererat v</w:t>
            </w:r>
            <w:r>
              <w:rPr>
                <w:sz w:val="16"/>
              </w:rPr>
              <w:t>ärde en gång per månad den 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Beställaren utfärdar betalningsunderlag som ett samlingsunderlag med avseende på värde uttaget ur konsignationslager en gång per månad den ___________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Pappersunderlag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Elektroniskt underlag</w:t>
            </w:r>
          </w:p>
        </w:tc>
      </w:tr>
      <w:tr w:rsidR="00000000">
        <w:trPr>
          <w:trHeight w:val="472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Betalningsfristen skall vara _________ dagar från leveransdatum.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Betalningsfristen skall vara _________ dagar från faktura eller underlagsdatum.</w:t>
            </w:r>
          </w:p>
        </w:tc>
      </w:tr>
    </w:tbl>
    <w:p w:rsidR="00000000" w:rsidRDefault="005F47EB">
      <w:pPr>
        <w:rPr>
          <w:sz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Viten och bonus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Vitet vid leveransförsening</w:t>
            </w:r>
            <w:r>
              <w:rPr>
                <w:sz w:val="16"/>
              </w:rPr>
              <w:t xml:space="preserve"> skall vara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>_____   % av priset för det försenade godset per påbörjad vecka, med ett maximum om _____   % av priset för det försenade godset.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ett fast belopp:  </w:t>
            </w:r>
            <w:r>
              <w:rPr>
                <w:i/>
                <w:iCs/>
                <w:sz w:val="16"/>
              </w:rPr>
              <w:t xml:space="preserve">              </w:t>
            </w:r>
            <w:r>
              <w:rPr>
                <w:sz w:val="16"/>
              </w:rPr>
              <w:t>kronor.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Vid en eventuell</w:t>
            </w:r>
            <w:r>
              <w:rPr>
                <w:sz w:val="16"/>
              </w:rPr>
              <w:t xml:space="preserve"> hävning av kontraktet är säljarens ansvar för skador begränsat till     % av priset av det icke levererade godset.</w:t>
            </w:r>
          </w:p>
        </w:tc>
      </w:tr>
    </w:tbl>
    <w:p w:rsidR="00000000" w:rsidRDefault="005F47EB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40"/>
        <w:gridCol w:w="1444"/>
        <w:gridCol w:w="2696"/>
        <w:gridCol w:w="627"/>
        <w:gridCol w:w="1483"/>
      </w:tblGrid>
      <w:tr w:rsidR="00000000"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000000" w:rsidRDefault="005F47EB">
            <w:pPr>
              <w:pStyle w:val="Rubrik1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DOKUMENT</w:t>
            </w:r>
          </w:p>
        </w:tc>
        <w:tc>
          <w:tcPr>
            <w:tcW w:w="48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</w:pPr>
          </w:p>
        </w:tc>
      </w:tr>
      <w:tr w:rsidR="00000000"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Kommersiella dokument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Kommersiell faktura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Pro forma faktura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Ursprungss</w:t>
            </w:r>
            <w:r>
              <w:rPr>
                <w:sz w:val="16"/>
              </w:rPr>
              <w:t>certifikat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Inspektionscertifikat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Övertagandecertifikat</w:t>
            </w:r>
          </w:p>
        </w:tc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Försäkringdokument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Packningslista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Konossement (B/L)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Combined transport document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</w:instrText>
            </w:r>
            <w:r>
              <w:instrText xml:space="preserve">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Embargoutredning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Annat transportdokument….</w:t>
            </w:r>
          </w:p>
        </w:tc>
      </w:tr>
      <w:tr w:rsidR="00000000">
        <w:trPr>
          <w:cantSplit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lastRenderedPageBreak/>
              <w:t>Tekniska dokument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t>Generella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Sammanställningsritning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Sektionsritning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Montageritning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Fundamentritning med l</w:t>
            </w:r>
            <w:r>
              <w:rPr>
                <w:sz w:val="16"/>
              </w:rPr>
              <w:t>aster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Kabel-&amp; anslutningslista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Logikschema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Driftinstruktioner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Underhållsinstruktioner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Reservdelslista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Relationsritning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Svet</w:t>
            </w:r>
            <w:r>
              <w:rPr>
                <w:sz w:val="16"/>
              </w:rPr>
              <w:t>sspecifikation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Värmebehandlingsspecifikation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Tryckprovningsprogram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Instruktioner för förpackning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Felsökningsinstruktioner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Rengöringsinstruktioner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Smörjinstruktioner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Transportritning, instruktioner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Lyftinstruktioner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Rostskydd, målningsprogram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Riskananlys 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Kontrollplan</w:t>
            </w:r>
            <w:r>
              <w:rPr>
                <w:sz w:val="16"/>
              </w:rPr>
              <w:tab/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t>Språk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Svenska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Engelska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Annat</w:t>
            </w:r>
            <w:r>
              <w:rPr>
                <w:sz w:val="16"/>
              </w:rPr>
              <w:tab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Antal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Leveranstid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t>Kontrollredovisning: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CE-intyg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Tillverkningshandlingar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OFP-Kompetens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Svetslicens /Svetsarkompetens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</w:instrText>
            </w:r>
            <w:r>
              <w:instrText xml:space="preserve">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Tillstånd för värmebehandling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Tryckbärande delar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Ej tryckbärande delar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Intyg-Kontroll av värmebehandling</w:t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Dimensionskontroll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Röntgenprovning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</w:instrText>
            </w:r>
            <w:r>
              <w:instrText xml:space="preserve">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Ultraljudprovning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Magnetpulverprovning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Penetrantprovning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Intyg-Materialidentifiering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Visuell och dimensionskontroll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Gummering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Tryckprovn</w:t>
            </w:r>
            <w:r>
              <w:rPr>
                <w:sz w:val="16"/>
              </w:rPr>
              <w:t>ing</w:t>
            </w:r>
            <w:r>
              <w:rPr>
                <w:sz w:val="16"/>
              </w:rPr>
              <w:tab/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Funktionsprovning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Renhetskontroll</w:t>
            </w:r>
            <w:r>
              <w:rPr>
                <w:sz w:val="16"/>
              </w:rPr>
              <w:tab/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t>Tillåtna format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A4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A3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PDF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Annat…..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Antal</w:t>
            </w:r>
          </w:p>
          <w:p w:rsidR="00000000" w:rsidRDefault="005F47EB">
            <w:pPr>
              <w:rPr>
                <w:sz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Leveranstid</w:t>
            </w:r>
            <w:r>
              <w:rPr>
                <w:sz w:val="16"/>
              </w:rPr>
              <w:tab/>
            </w:r>
          </w:p>
          <w:p w:rsidR="00000000" w:rsidRDefault="005F47EB">
            <w:pPr>
              <w:rPr>
                <w:sz w:val="16"/>
              </w:rPr>
            </w:pPr>
          </w:p>
        </w:tc>
      </w:tr>
    </w:tbl>
    <w:p w:rsidR="00000000" w:rsidRDefault="005F47EB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Tillämplig lag</w:t>
            </w:r>
          </w:p>
        </w:tc>
      </w:tr>
      <w:tr w:rsidR="0000000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</w:instrText>
            </w:r>
            <w:r>
              <w:instrText xml:space="preserve">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Svensk lag. CISG gäller inte.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CISG. I frågor som inte omfattas av CISG skall svensk lag gälla.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Lagen i                   (</w:t>
            </w:r>
            <w:r>
              <w:rPr>
                <w:i/>
                <w:iCs/>
                <w:sz w:val="16"/>
              </w:rPr>
              <w:t>land</w:t>
            </w:r>
            <w:r>
              <w:rPr>
                <w:sz w:val="16"/>
              </w:rPr>
              <w:t>) ska gälla.</w:t>
            </w:r>
          </w:p>
        </w:tc>
      </w:tr>
    </w:tbl>
    <w:p w:rsidR="00000000" w:rsidRDefault="005F47EB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685"/>
      </w:tblGrid>
      <w:tr w:rsidR="00000000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5F47E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Tvister</w:t>
            </w:r>
          </w:p>
        </w:tc>
      </w:tr>
      <w:tr w:rsidR="0000000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Skiljedom 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ICC:s re</w:t>
            </w:r>
            <w:r>
              <w:rPr>
                <w:sz w:val="16"/>
              </w:rPr>
              <w:t>gler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Andra regler ______________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tab/>
              <w:t>Språk: Svenska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tab/>
              <w:t>Plats: Stockholm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47E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Allmän domstol 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tab/>
              <w:t>Språk: Svenska</w:t>
            </w:r>
          </w:p>
          <w:p w:rsidR="00000000" w:rsidRDefault="005F47EB">
            <w:pPr>
              <w:rPr>
                <w:sz w:val="16"/>
              </w:rPr>
            </w:pPr>
            <w:r>
              <w:rPr>
                <w:sz w:val="16"/>
              </w:rPr>
              <w:tab/>
              <w:t xml:space="preserve">Plats: Stockholm </w:t>
            </w:r>
          </w:p>
        </w:tc>
      </w:tr>
    </w:tbl>
    <w:p w:rsidR="00000000" w:rsidRDefault="005F47EB"/>
    <w:p w:rsidR="005F47EB" w:rsidRDefault="005F47EB"/>
    <w:sectPr w:rsidR="005F47EB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68"/>
    <w:rsid w:val="00473068"/>
    <w:rsid w:val="005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94123-A7DE-42B5-91E8-18E3DB9C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Rubrik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rFonts w:ascii="Arial" w:hAnsi="Arial"/>
      <w:b/>
      <w:szCs w:val="20"/>
      <w:lang w:val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customStyle="1" w:styleId="Normaltindrag1">
    <w:name w:val="Normalt indrag1"/>
    <w:basedOn w:val="Normal"/>
    <w:pPr>
      <w:ind w:left="851"/>
    </w:pPr>
    <w:rPr>
      <w:szCs w:val="20"/>
      <w:lang w:val="en-GB"/>
    </w:rPr>
  </w:style>
  <w:style w:type="paragraph" w:styleId="Brdtextmedindrag">
    <w:name w:val="Body Text Indent"/>
    <w:basedOn w:val="Normal"/>
    <w:semiHidden/>
    <w:pPr>
      <w:tabs>
        <w:tab w:val="left" w:pos="1260"/>
        <w:tab w:val="left" w:pos="1702"/>
      </w:tabs>
      <w:ind w:left="180"/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verskrift">
    <w:name w:val="Tabellöverskrift"/>
    <w:basedOn w:val="Tabellinnehl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3032</Words>
  <Characters>16072</Characters>
  <Application>Microsoft Office Word</Application>
  <DocSecurity>0</DocSecurity>
  <Lines>133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RAMAVTAL / AVROPSAVTAL /LEVERANSAVTAL / ÅRSAVTAL</vt:lpstr>
    </vt:vector>
  </TitlesOfParts>
  <Company/>
  <LinksUpToDate>false</LinksUpToDate>
  <CharactersWithSpaces>19066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RAMAVTAL / AVROPSAVTAL /LEVERANSAVTAL / ÅRSAVTAL</dc:title>
  <dc:subject/>
  <dc:creator>Compaq</dc:creator>
  <cp:keywords/>
  <cp:lastModifiedBy>Michèle Sandstedt</cp:lastModifiedBy>
  <cp:revision>2</cp:revision>
  <cp:lastPrinted>1601-01-01T00:00:00Z</cp:lastPrinted>
  <dcterms:created xsi:type="dcterms:W3CDTF">2021-06-10T12:33:00Z</dcterms:created>
  <dcterms:modified xsi:type="dcterms:W3CDTF">2021-06-10T12:33:00Z</dcterms:modified>
</cp:coreProperties>
</file>